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1C547" w14:textId="6B72F8CC" w:rsidR="00716DB1" w:rsidRDefault="002E183C" w:rsidP="00716DB1">
      <w:pPr>
        <w:pStyle w:val="OZNPROJEKTUwskazaniedatylubwersjiprojektu"/>
      </w:pPr>
      <w:r>
        <w:t xml:space="preserve">Projekt z dnia </w:t>
      </w:r>
      <w:r w:rsidR="0061686E">
        <w:t>10</w:t>
      </w:r>
      <w:r w:rsidR="009833B4">
        <w:t>.</w:t>
      </w:r>
      <w:r w:rsidR="009902AA">
        <w:t>10</w:t>
      </w:r>
      <w:r>
        <w:t>.2024 r.</w:t>
      </w:r>
    </w:p>
    <w:p w14:paraId="426A15C0" w14:textId="77777777" w:rsidR="0061249C" w:rsidRPr="0061249C" w:rsidRDefault="0061249C" w:rsidP="00044909">
      <w:pPr>
        <w:pStyle w:val="OZNRODZAKTUtznustawalubrozporzdzenieiorganwydajcy"/>
      </w:pPr>
    </w:p>
    <w:p w14:paraId="7AD1423C" w14:textId="77777777" w:rsidR="002E183C" w:rsidRDefault="002E183C" w:rsidP="002E183C">
      <w:pPr>
        <w:pStyle w:val="OZNRODZAKTUtznustawalubrozporzdzenieiorganwydajcy"/>
      </w:pPr>
      <w:bookmarkStart w:id="0" w:name="_Hlk161741379"/>
      <w:r>
        <w:t>Ustawa</w:t>
      </w:r>
    </w:p>
    <w:p w14:paraId="48E6EFAF" w14:textId="77777777" w:rsidR="002E183C" w:rsidRDefault="002E183C" w:rsidP="002E183C">
      <w:pPr>
        <w:pStyle w:val="DATAAKTUdatauchwalenialubwydaniaaktu"/>
      </w:pPr>
      <w:r>
        <w:t>z dnia</w:t>
      </w:r>
      <w:r w:rsidR="003D4811">
        <w:t xml:space="preserve">… </w:t>
      </w:r>
    </w:p>
    <w:p w14:paraId="5E85D807" w14:textId="77777777" w:rsidR="002E183C" w:rsidRDefault="002E183C" w:rsidP="002E183C">
      <w:pPr>
        <w:pStyle w:val="TYTUAKTUprzedmiotregulacjiustawylubrozporzdzenia"/>
      </w:pPr>
      <w:r>
        <w:t>o</w:t>
      </w:r>
      <w:r w:rsidR="00CB166D">
        <w:t xml:space="preserve"> </w:t>
      </w:r>
      <w:r w:rsidR="00626DDD">
        <w:t>bon</w:t>
      </w:r>
      <w:r w:rsidR="00464CE6">
        <w:t>ie</w:t>
      </w:r>
      <w:r w:rsidR="00626DDD">
        <w:t xml:space="preserve"> senioraln</w:t>
      </w:r>
      <w:r w:rsidR="00CB166D">
        <w:t>y</w:t>
      </w:r>
      <w:r w:rsidR="00464CE6">
        <w:t>m</w:t>
      </w:r>
      <w:r w:rsidR="009257D7">
        <w:t xml:space="preserve"> </w:t>
      </w:r>
      <w:r w:rsidR="0042457A">
        <w:rPr>
          <w:rStyle w:val="Odwoanieprzypisudolnego"/>
        </w:rPr>
        <w:footnoteReference w:id="2"/>
      </w:r>
      <w:r w:rsidR="0042457A" w:rsidRPr="0042457A">
        <w:rPr>
          <w:rStyle w:val="IGPKindeksgrnyipogrubieniekursywa"/>
        </w:rPr>
        <w:t>)</w:t>
      </w:r>
    </w:p>
    <w:bookmarkEnd w:id="0"/>
    <w:p w14:paraId="4FBD5B02" w14:textId="77777777" w:rsidR="002E183C" w:rsidRPr="00881AB5" w:rsidRDefault="002E183C" w:rsidP="00881AB5">
      <w:pPr>
        <w:pStyle w:val="ROZDZODDZOZNoznaczenierozdziauluboddziau"/>
        <w:rPr>
          <w:rStyle w:val="Ppogrubienie"/>
          <w:b w:val="0"/>
        </w:rPr>
      </w:pPr>
      <w:r w:rsidRPr="00881AB5">
        <w:rPr>
          <w:rStyle w:val="Ppogrubienie"/>
          <w:b w:val="0"/>
        </w:rPr>
        <w:t>Rozdział 1</w:t>
      </w:r>
    </w:p>
    <w:p w14:paraId="2E594D18" w14:textId="77777777" w:rsidR="002E183C" w:rsidRPr="00C91DF2" w:rsidRDefault="002E183C" w:rsidP="00881AB5">
      <w:pPr>
        <w:pStyle w:val="ROZDZODDZOZNoznaczenierozdziauluboddziau"/>
        <w:rPr>
          <w:rStyle w:val="Ppogrubienie"/>
        </w:rPr>
      </w:pPr>
      <w:r w:rsidRPr="00C91DF2">
        <w:rPr>
          <w:rStyle w:val="Ppogrubienie"/>
        </w:rPr>
        <w:t xml:space="preserve">Przepisy ogólne </w:t>
      </w:r>
    </w:p>
    <w:p w14:paraId="32EF64BE" w14:textId="77777777" w:rsidR="00D55258" w:rsidRPr="00C91DF2" w:rsidRDefault="002E183C" w:rsidP="00C91DF2">
      <w:pPr>
        <w:pStyle w:val="ARTartustawynprozporzdzenia"/>
      </w:pPr>
      <w:r w:rsidRPr="00C91DF2">
        <w:rPr>
          <w:rStyle w:val="Ppogrubienie"/>
        </w:rPr>
        <w:t>Art. 1.</w:t>
      </w:r>
      <w:r w:rsidRPr="00C91DF2">
        <w:t xml:space="preserve"> Ustawa</w:t>
      </w:r>
      <w:r w:rsidR="00331430" w:rsidRPr="00C91DF2">
        <w:t xml:space="preserve"> określa</w:t>
      </w:r>
      <w:r w:rsidR="000E5A76" w:rsidRPr="00C91DF2">
        <w:t xml:space="preserve"> </w:t>
      </w:r>
      <w:bookmarkStart w:id="2" w:name="_Hlk175644595"/>
      <w:r w:rsidR="00077A04" w:rsidRPr="00C91DF2">
        <w:t xml:space="preserve">warunki </w:t>
      </w:r>
      <w:r w:rsidR="002507BD" w:rsidRPr="00C91DF2">
        <w:t xml:space="preserve">nabywania </w:t>
      </w:r>
      <w:r w:rsidR="00464CE6" w:rsidRPr="00C91DF2">
        <w:t>bonu senioralnego</w:t>
      </w:r>
      <w:r w:rsidR="00077A04" w:rsidRPr="00C91DF2">
        <w:t xml:space="preserve">, zasady jego przyznawania i realizacji. </w:t>
      </w:r>
      <w:bookmarkEnd w:id="2"/>
    </w:p>
    <w:p w14:paraId="24F88A64" w14:textId="77777777" w:rsidR="00316356" w:rsidRPr="00881AB5" w:rsidRDefault="00470BDF" w:rsidP="00881AB5">
      <w:pPr>
        <w:pStyle w:val="ARTartustawynprozporzdzenia"/>
      </w:pPr>
      <w:r w:rsidRPr="00C91DF2">
        <w:rPr>
          <w:rStyle w:val="Ppogrubienie"/>
        </w:rPr>
        <w:t>Art. 2.</w:t>
      </w:r>
      <w:bookmarkStart w:id="3" w:name="_Hlk175645157"/>
      <w:bookmarkStart w:id="4" w:name="_Hlk176165561"/>
      <w:bookmarkStart w:id="5" w:name="_Hlk177992550"/>
      <w:r w:rsidR="00412645" w:rsidRPr="00881AB5">
        <w:t xml:space="preserve"> Bon senioralny </w:t>
      </w:r>
      <w:r w:rsidR="007B2030" w:rsidRPr="00881AB5">
        <w:t>to</w:t>
      </w:r>
      <w:r w:rsidR="00412645" w:rsidRPr="00881AB5">
        <w:t xml:space="preserve"> </w:t>
      </w:r>
      <w:r w:rsidR="00316356" w:rsidRPr="00881AB5">
        <w:t xml:space="preserve">usługi wsparcia </w:t>
      </w:r>
      <w:r w:rsidR="00412645" w:rsidRPr="00881AB5">
        <w:t>d</w:t>
      </w:r>
      <w:r w:rsidR="00316356" w:rsidRPr="00881AB5">
        <w:t>la</w:t>
      </w:r>
      <w:r w:rsidR="00412645" w:rsidRPr="00881AB5">
        <w:t xml:space="preserve"> </w:t>
      </w:r>
      <w:r w:rsidR="00316356" w:rsidRPr="00881AB5">
        <w:t>rodzin</w:t>
      </w:r>
      <w:r w:rsidR="00412645" w:rsidRPr="00881AB5">
        <w:t xml:space="preserve"> aktywn</w:t>
      </w:r>
      <w:r w:rsidR="00316356" w:rsidRPr="00881AB5">
        <w:t>ych</w:t>
      </w:r>
      <w:r w:rsidR="00412645" w:rsidRPr="00881AB5">
        <w:t xml:space="preserve"> zawodowo w opiece nad oso</w:t>
      </w:r>
      <w:r w:rsidR="005A6B0B" w:rsidRPr="00881AB5">
        <w:t>bami</w:t>
      </w:r>
      <w:r w:rsidR="00412645" w:rsidRPr="00881AB5">
        <w:t>, o któr</w:t>
      </w:r>
      <w:r w:rsidR="00451ACB" w:rsidRPr="00881AB5">
        <w:t>ych</w:t>
      </w:r>
      <w:r w:rsidR="00412645" w:rsidRPr="00881AB5">
        <w:t xml:space="preserve"> mowa w art. 4. </w:t>
      </w:r>
    </w:p>
    <w:bookmarkEnd w:id="3"/>
    <w:bookmarkEnd w:id="4"/>
    <w:bookmarkEnd w:id="5"/>
    <w:p w14:paraId="6DE1EF19" w14:textId="77777777" w:rsidR="00FD02E7" w:rsidRPr="00881AB5" w:rsidRDefault="00683CA6" w:rsidP="00881AB5">
      <w:pPr>
        <w:pStyle w:val="ARTartustawynprozporzdzenia"/>
      </w:pPr>
      <w:r w:rsidRPr="00C91DF2">
        <w:rPr>
          <w:rStyle w:val="Ppogrubienie"/>
        </w:rPr>
        <w:t xml:space="preserve">Art. </w:t>
      </w:r>
      <w:r w:rsidR="00890EF1" w:rsidRPr="00C91DF2">
        <w:rPr>
          <w:rStyle w:val="Ppogrubienie"/>
        </w:rPr>
        <w:t>3</w:t>
      </w:r>
      <w:r w:rsidRPr="00C91DF2">
        <w:rPr>
          <w:rStyle w:val="Ppogrubienie"/>
        </w:rPr>
        <w:t>.</w:t>
      </w:r>
      <w:r w:rsidR="00FD02E7" w:rsidRPr="00881AB5">
        <w:t xml:space="preserve"> 1. </w:t>
      </w:r>
      <w:bookmarkStart w:id="6" w:name="_Hlk175648706"/>
      <w:r w:rsidR="00D05DF5">
        <w:t>B</w:t>
      </w:r>
      <w:r w:rsidR="008D6BBD" w:rsidRPr="00881AB5">
        <w:t>on senioraln</w:t>
      </w:r>
      <w:r w:rsidR="00D05DF5">
        <w:t>y</w:t>
      </w:r>
      <w:r w:rsidR="000E5A76" w:rsidRPr="00881AB5">
        <w:t xml:space="preserve"> </w:t>
      </w:r>
      <w:r w:rsidR="00FD02E7" w:rsidRPr="00881AB5">
        <w:t>przysługuj</w:t>
      </w:r>
      <w:r w:rsidR="007F04FF" w:rsidRPr="00881AB5">
        <w:t>e</w:t>
      </w:r>
      <w:r w:rsidR="009F5F0A" w:rsidRPr="00881AB5">
        <w:t xml:space="preserve"> osob</w:t>
      </w:r>
      <w:r w:rsidR="007F04FF" w:rsidRPr="00881AB5">
        <w:t>ie</w:t>
      </w:r>
      <w:r w:rsidR="00901103" w:rsidRPr="00881AB5">
        <w:t>,</w:t>
      </w:r>
      <w:bookmarkEnd w:id="6"/>
      <w:r w:rsidR="009F5F0A" w:rsidRPr="00881AB5">
        <w:t xml:space="preserve"> o któr</w:t>
      </w:r>
      <w:r w:rsidR="007F04FF" w:rsidRPr="00881AB5">
        <w:t>ej</w:t>
      </w:r>
      <w:r w:rsidR="009F5F0A" w:rsidRPr="00881AB5">
        <w:t xml:space="preserve"> mowa w art. 4, </w:t>
      </w:r>
      <w:r w:rsidR="007F04FF" w:rsidRPr="00881AB5">
        <w:t>która jest</w:t>
      </w:r>
      <w:r w:rsidR="00FD02E7" w:rsidRPr="00881AB5">
        <w:t xml:space="preserve">: </w:t>
      </w:r>
    </w:p>
    <w:p w14:paraId="0F9E8AF2" w14:textId="26177238" w:rsidR="00FD02E7" w:rsidRDefault="00FD02E7" w:rsidP="00F81162">
      <w:pPr>
        <w:pStyle w:val="PKTpunkt"/>
      </w:pPr>
      <w:bookmarkStart w:id="7" w:name="_Hlk175648731"/>
      <w:r w:rsidRPr="00FD02E7">
        <w:t>1)</w:t>
      </w:r>
      <w:r w:rsidR="00B95CA3">
        <w:tab/>
      </w:r>
      <w:r w:rsidRPr="00FD02E7">
        <w:t>obywatel</w:t>
      </w:r>
      <w:r w:rsidR="00185009">
        <w:t>em</w:t>
      </w:r>
      <w:r w:rsidRPr="00FD02E7">
        <w:t xml:space="preserve"> polskim; </w:t>
      </w:r>
    </w:p>
    <w:p w14:paraId="504518F1" w14:textId="5C02823B" w:rsidR="00FD02E7" w:rsidRDefault="00FD02E7" w:rsidP="00F81162">
      <w:pPr>
        <w:pStyle w:val="PKTpunkt"/>
      </w:pPr>
      <w:r w:rsidRPr="00FD02E7">
        <w:t>2)</w:t>
      </w:r>
      <w:r w:rsidR="00B95CA3">
        <w:tab/>
      </w:r>
      <w:r w:rsidRPr="00FD02E7">
        <w:t>cudzoziemc</w:t>
      </w:r>
      <w:r w:rsidR="007F04FF">
        <w:t>em</w:t>
      </w:r>
      <w:r w:rsidRPr="00FD02E7">
        <w:t xml:space="preserve">: </w:t>
      </w:r>
    </w:p>
    <w:bookmarkEnd w:id="7"/>
    <w:p w14:paraId="05DAA3C8" w14:textId="77777777" w:rsidR="00FD02E7" w:rsidRDefault="00FD02E7" w:rsidP="00F81162">
      <w:pPr>
        <w:pStyle w:val="LITlitera"/>
      </w:pPr>
      <w:r w:rsidRPr="00FD02E7">
        <w:t xml:space="preserve">a) </w:t>
      </w:r>
      <w:bookmarkStart w:id="8" w:name="_Hlk175649209"/>
      <w:r w:rsidR="007666FD">
        <w:tab/>
      </w:r>
      <w:r w:rsidRPr="00FD02E7">
        <w:t>obywatel</w:t>
      </w:r>
      <w:r w:rsidR="00185009">
        <w:t>em</w:t>
      </w:r>
      <w:r w:rsidRPr="00FD02E7">
        <w:t xml:space="preserve"> Unii Europejskiej, Europejskiego Obszaru Gospodarczego albo Konfederacji Szwajcarskiej</w:t>
      </w:r>
      <w:bookmarkEnd w:id="8"/>
      <w:r w:rsidRPr="00FD02E7">
        <w:t xml:space="preserve">, </w:t>
      </w:r>
    </w:p>
    <w:p w14:paraId="2FC9D50C" w14:textId="77777777" w:rsidR="00FD02E7" w:rsidRDefault="00FD02E7" w:rsidP="00F81162">
      <w:pPr>
        <w:pStyle w:val="LITlitera"/>
      </w:pPr>
      <w:r w:rsidRPr="00FD02E7">
        <w:t xml:space="preserve">b) </w:t>
      </w:r>
      <w:bookmarkStart w:id="9" w:name="_Hlk175649232"/>
      <w:r w:rsidR="007666FD">
        <w:tab/>
      </w:r>
      <w:r w:rsidRPr="00FD02E7">
        <w:t xml:space="preserve">jeżeli wynika to z wiążących Rzeczpospolitą Polską dwustronnych umów międzynarodowych o zabezpieczeniu społecznym, </w:t>
      </w:r>
      <w:bookmarkEnd w:id="9"/>
    </w:p>
    <w:p w14:paraId="6CFEF956" w14:textId="77777777" w:rsidR="000E5A76" w:rsidRDefault="00FD02E7" w:rsidP="00F81162">
      <w:pPr>
        <w:pStyle w:val="LITlitera"/>
      </w:pPr>
      <w:r w:rsidRPr="00FD02E7">
        <w:t xml:space="preserve">c) </w:t>
      </w:r>
      <w:r w:rsidR="007666FD">
        <w:tab/>
      </w:r>
      <w:r w:rsidRPr="00FD02E7">
        <w:t>przebywającym na terytorium Rzeczypospolitej Polskiej na podstawie zezwolenia na pobyt czasowy udzielonego w związku z okolicznościami, o których mowa w art. 127 ustawy z dnia 12 grudnia 2013 r. o cudzoziemcach (Dz. U. z 202</w:t>
      </w:r>
      <w:r w:rsidR="00217AA0">
        <w:t>4</w:t>
      </w:r>
      <w:r w:rsidRPr="00FD02E7">
        <w:t xml:space="preserve"> r. poz. </w:t>
      </w:r>
      <w:r w:rsidR="00217AA0">
        <w:t xml:space="preserve">769 </w:t>
      </w:r>
      <w:r w:rsidRPr="00FD02E7">
        <w:t xml:space="preserve">i </w:t>
      </w:r>
      <w:r w:rsidR="00217AA0">
        <w:t>1222</w:t>
      </w:r>
      <w:r w:rsidRPr="00FD02E7">
        <w:t>), jeżeli zamieszkuj</w:t>
      </w:r>
      <w:r w:rsidR="00C00BB2">
        <w:t>e</w:t>
      </w:r>
      <w:r w:rsidRPr="00FD02E7">
        <w:t xml:space="preserve"> na terytorium Rzeczypospolitej Polskiej, </w:t>
      </w:r>
    </w:p>
    <w:p w14:paraId="0CB03921" w14:textId="77777777" w:rsidR="00FD02E7" w:rsidRDefault="00FD02E7" w:rsidP="00F81162">
      <w:pPr>
        <w:pStyle w:val="LITlitera"/>
      </w:pPr>
      <w:r w:rsidRPr="00FD02E7">
        <w:t xml:space="preserve">d) </w:t>
      </w:r>
      <w:r w:rsidR="007666FD">
        <w:tab/>
      </w:r>
      <w:r w:rsidRPr="00FD02E7">
        <w:t>posiadającym kartę pobytu z adnotacją „dostęp do rynku pracy”, jeżeli zamieszkuj</w:t>
      </w:r>
      <w:r w:rsidR="00C00BB2">
        <w:t>e</w:t>
      </w:r>
      <w:r w:rsidRPr="00FD02E7">
        <w:t xml:space="preserve"> na terytorium Rzeczypospolitej Polskiej, z wyłączeniem obywateli państw trzecich, którzy uzyskali zezwolenie na pracę na terytorium państwa członkowskiego na okres nieprzekraczający 6 miesięcy, obywateli państw trzecich przyjętych w celu podjęcia studiów lub pracy sezonowej oraz obywateli państw trzecich, którzy mają prawo do wykonywania pracy na podstawie wizy,</w:t>
      </w:r>
    </w:p>
    <w:p w14:paraId="5F8C5538" w14:textId="77777777" w:rsidR="000E5A76" w:rsidRDefault="000E5A76" w:rsidP="00F81162">
      <w:pPr>
        <w:pStyle w:val="LITlitera"/>
      </w:pPr>
      <w:r w:rsidRPr="000E5A76">
        <w:lastRenderedPageBreak/>
        <w:t xml:space="preserve">e) </w:t>
      </w:r>
      <w:r w:rsidR="007666FD">
        <w:tab/>
      </w:r>
      <w:r w:rsidRPr="000E5A76">
        <w:t xml:space="preserve">przebywającym na terytorium Rzeczypospolitej Polskiej: </w:t>
      </w:r>
    </w:p>
    <w:p w14:paraId="25AE21F5" w14:textId="77777777" w:rsidR="000E5A76" w:rsidRPr="00F81162" w:rsidRDefault="000E5A76" w:rsidP="00F81162">
      <w:pPr>
        <w:pStyle w:val="TIRtiret"/>
      </w:pPr>
      <w:r w:rsidRPr="00F81162">
        <w:t xml:space="preserve">– </w:t>
      </w:r>
      <w:r w:rsidR="007666FD">
        <w:tab/>
      </w:r>
      <w:r w:rsidRPr="00F81162">
        <w:t xml:space="preserve">na podstawie zezwolenia na pobyt czasowy, o którym mowa w art. 139a ust. 1 lub art. 139o ust. 1 ustawy z dnia 12 grudnia 2013 r. o cudzoziemcach, lub </w:t>
      </w:r>
    </w:p>
    <w:p w14:paraId="24597AF7" w14:textId="77777777" w:rsidR="000E5A76" w:rsidRDefault="000E5A76" w:rsidP="00F81162">
      <w:pPr>
        <w:pStyle w:val="TIRtiret"/>
      </w:pPr>
      <w:r w:rsidRPr="00F81162">
        <w:t xml:space="preserve">– </w:t>
      </w:r>
      <w:r w:rsidR="007666FD">
        <w:tab/>
      </w:r>
      <w:r w:rsidRPr="00F81162">
        <w:t>w związku z korzystaniem z mobilności krótkoterminowej pracownika kadry kierowniczej, specjalisty lub pracownika odbywającego staż w ramach przeniesienia</w:t>
      </w:r>
      <w:r w:rsidRPr="000E5A76">
        <w:t xml:space="preserve"> wewnątrz przedsiębiorstwa na warunkach określonych w art. 139n ust. 1 ustawy z dnia 12 grudnia 2013 r. o cudzoziemcach</w:t>
      </w:r>
      <w:r w:rsidR="00217AA0">
        <w:t>,</w:t>
      </w:r>
    </w:p>
    <w:p w14:paraId="17CF09BC" w14:textId="77777777" w:rsidR="000E5A76" w:rsidRDefault="000E5A76" w:rsidP="007666FD">
      <w:pPr>
        <w:pStyle w:val="CZWSPTIRczwsplnatiret"/>
      </w:pPr>
      <w:r w:rsidRPr="000E5A76">
        <w:t>jeżeli zamieszkuj</w:t>
      </w:r>
      <w:r w:rsidR="00C00BB2">
        <w:t>e</w:t>
      </w:r>
      <w:r w:rsidRPr="000E5A76">
        <w:t xml:space="preserve"> na terytorium Rzeczypospolitej Polskiej, z wyłączeniem cudzoziemców, którym zezwolono na pobyt i pracę na terytorium Rzeczypospolitej Polskiej przez okres nieprzekraczający 9 miesięcy, chyba że dwustronne umowy międzynarodowe o zabezpieczeniu społecznym stanowią inaczej, </w:t>
      </w:r>
    </w:p>
    <w:p w14:paraId="7CB52704" w14:textId="77777777" w:rsidR="000E5A76" w:rsidRDefault="000E5A76" w:rsidP="00F81162">
      <w:pPr>
        <w:pStyle w:val="LITlitera"/>
      </w:pPr>
      <w:r w:rsidRPr="000E5A76">
        <w:t xml:space="preserve">f) </w:t>
      </w:r>
      <w:r w:rsidR="007666FD">
        <w:tab/>
      </w:r>
      <w:r w:rsidRPr="000E5A76">
        <w:t xml:space="preserve">przebywającym na terytorium Rzeczypospolitej Polskiej: </w:t>
      </w:r>
    </w:p>
    <w:p w14:paraId="4CA6CDB9" w14:textId="77777777" w:rsidR="000E5A76" w:rsidRPr="00F81162" w:rsidRDefault="000E5A76" w:rsidP="00F81162">
      <w:pPr>
        <w:pStyle w:val="TIRtiret"/>
      </w:pPr>
      <w:r w:rsidRPr="00F81162">
        <w:t xml:space="preserve">– </w:t>
      </w:r>
      <w:r w:rsidR="007666FD">
        <w:tab/>
      </w:r>
      <w:r w:rsidRPr="00F81162">
        <w:t xml:space="preserve">na podstawie zezwolenia na pobyt czasowy, o którym mowa w art. 151 lub art. 151b ustawy z dnia 12 grudnia 2013 r. o cudzoziemcach, lub </w:t>
      </w:r>
    </w:p>
    <w:p w14:paraId="362F030E" w14:textId="77777777" w:rsidR="000E5A76" w:rsidRPr="00F81162" w:rsidRDefault="000E5A76" w:rsidP="00F81162">
      <w:pPr>
        <w:pStyle w:val="TIRtiret"/>
      </w:pPr>
      <w:r w:rsidRPr="00F81162">
        <w:t xml:space="preserve">– </w:t>
      </w:r>
      <w:r w:rsidR="007666FD">
        <w:tab/>
      </w:r>
      <w:r w:rsidRPr="00F81162">
        <w:t xml:space="preserve">na podstawie wizy krajowej w celu prowadzenia badań naukowych lub prac rozwojowych, lub </w:t>
      </w:r>
    </w:p>
    <w:p w14:paraId="4495098D" w14:textId="77777777" w:rsidR="000E5A76" w:rsidRPr="00F81162" w:rsidRDefault="000E5A76" w:rsidP="00F81162">
      <w:pPr>
        <w:pStyle w:val="TIRtiret"/>
      </w:pPr>
      <w:r w:rsidRPr="00F81162">
        <w:t xml:space="preserve">– </w:t>
      </w:r>
      <w:r w:rsidR="007666FD">
        <w:tab/>
      </w:r>
      <w:r w:rsidRPr="00F81162">
        <w:t>w związku z korzystaniem z mobilności krótkoterminowej naukowca na warunkach określonych w art. 156b ust. 1 ustawy z dnia 12 grudnia 2013 r. o cudzoziemcach</w:t>
      </w:r>
      <w:r w:rsidR="00217AA0">
        <w:t>,</w:t>
      </w:r>
    </w:p>
    <w:p w14:paraId="249C3B6B" w14:textId="77777777" w:rsidR="000E5A76" w:rsidRPr="007666FD" w:rsidRDefault="000E5A76" w:rsidP="007666FD">
      <w:pPr>
        <w:pStyle w:val="CZWSPTIRczwsplnatiret"/>
      </w:pPr>
      <w:r w:rsidRPr="007666FD">
        <w:t xml:space="preserve">z wyłączeniem cudzoziemców, którym zezwolono na pobyt na terytorium Rzeczypospolitej Polskiej przez okres nieprzekraczający 6 miesięcy, chyba że dwustronne umowy międzynarodowe o zabezpieczeniu społecznym stanowią inaczej, </w:t>
      </w:r>
    </w:p>
    <w:p w14:paraId="18A03F81" w14:textId="77777777" w:rsidR="000E5A76" w:rsidRDefault="000E5A76" w:rsidP="00F81162">
      <w:pPr>
        <w:pStyle w:val="LITlitera"/>
      </w:pPr>
      <w:r w:rsidRPr="000E5A76">
        <w:t xml:space="preserve">g) </w:t>
      </w:r>
      <w:r w:rsidR="007666FD">
        <w:tab/>
      </w:r>
      <w:r w:rsidRPr="000E5A76">
        <w:t xml:space="preserve">przebywającym na terytorium Rzeczypospolitej Polskiej </w:t>
      </w:r>
      <w:r w:rsidR="00624283">
        <w:t>będąc</w:t>
      </w:r>
      <w:r w:rsidR="007B5D18">
        <w:t>ym</w:t>
      </w:r>
      <w:r w:rsidR="007666FD">
        <w:t xml:space="preserve"> </w:t>
      </w:r>
      <w:r w:rsidRPr="000E5A76">
        <w:t>obywatel</w:t>
      </w:r>
      <w:r w:rsidR="00E3484C">
        <w:t>em</w:t>
      </w:r>
      <w:r w:rsidRPr="000E5A76">
        <w:t xml:space="preserve"> Zjednoczonego Królestwa Wielkiej Brytanii i Irlandii Północnej, o który</w:t>
      </w:r>
      <w:r w:rsidR="00E3484C">
        <w:t>m</w:t>
      </w:r>
      <w:r w:rsidRPr="000E5A76">
        <w:t xml:space="preserve"> mowa w art. 10 ust. 1 lit. b, d, e lub f </w:t>
      </w:r>
      <w:r w:rsidR="00E3484C">
        <w:t>u</w:t>
      </w:r>
      <w:r w:rsidRPr="000E5A76">
        <w:t xml:space="preserve">mowy z dnia 24 stycznia 2020 r. o wystąpieniu Zjednoczonego Królestwa Wielkiej Brytanii i Irlandii Północnej z Unii Europejskiej i Europejskiej Wspólnoty Energii Atomowej (Dz. Urz. UE L 29 z 31.01.2020, str. 7, z </w:t>
      </w:r>
      <w:proofErr w:type="spellStart"/>
      <w:r w:rsidRPr="000E5A76">
        <w:t>późn</w:t>
      </w:r>
      <w:proofErr w:type="spellEnd"/>
      <w:r w:rsidRPr="000E5A76">
        <w:t xml:space="preserve">. zm.). </w:t>
      </w:r>
    </w:p>
    <w:p w14:paraId="56B10437" w14:textId="77777777" w:rsidR="000E5A76" w:rsidRDefault="000E5A76" w:rsidP="00F81162">
      <w:pPr>
        <w:pStyle w:val="USTustnpkodeksu"/>
        <w:rPr>
          <w:rStyle w:val="Ppogrubienie"/>
        </w:rPr>
      </w:pPr>
      <w:r w:rsidRPr="000E5A76">
        <w:t xml:space="preserve">2. </w:t>
      </w:r>
      <w:r w:rsidR="00624283">
        <w:t>Bon senioralny</w:t>
      </w:r>
      <w:r>
        <w:t xml:space="preserve"> </w:t>
      </w:r>
      <w:r w:rsidR="007576CA">
        <w:t xml:space="preserve">przysługuje </w:t>
      </w:r>
      <w:r w:rsidR="00247E57">
        <w:t>osob</w:t>
      </w:r>
      <w:r w:rsidR="00E3484C">
        <w:t>ie</w:t>
      </w:r>
      <w:r w:rsidR="00247E57">
        <w:t>, o któr</w:t>
      </w:r>
      <w:r w:rsidR="00E3484C">
        <w:t>ej</w:t>
      </w:r>
      <w:r w:rsidR="00247E57">
        <w:t xml:space="preserve"> mowa w art. 4</w:t>
      </w:r>
      <w:r w:rsidRPr="000E5A76">
        <w:t xml:space="preserve">, </w:t>
      </w:r>
      <w:bookmarkStart w:id="10" w:name="_Hlk175649284"/>
      <w:r w:rsidRPr="000E5A76">
        <w:t>jeżeli zamieszkuj</w:t>
      </w:r>
      <w:r w:rsidR="00E3484C">
        <w:t>e</w:t>
      </w:r>
      <w:r w:rsidRPr="000E5A76">
        <w:t xml:space="preserve"> </w:t>
      </w:r>
      <w:r>
        <w:t>on</w:t>
      </w:r>
      <w:r w:rsidR="00E3484C">
        <w:t>a</w:t>
      </w:r>
      <w:r w:rsidR="003B0F59">
        <w:t xml:space="preserve"> </w:t>
      </w:r>
      <w:r w:rsidRPr="000E5A76">
        <w:t xml:space="preserve">terytorium Rzeczypospolitej Polskiej przez okres, w którym </w:t>
      </w:r>
      <w:r w:rsidR="00E3484C">
        <w:t>korzysta z</w:t>
      </w:r>
      <w:r w:rsidRPr="000E5A76">
        <w:t xml:space="preserve"> </w:t>
      </w:r>
      <w:r w:rsidR="00384354">
        <w:t>bonu senioralnego</w:t>
      </w:r>
      <w:bookmarkEnd w:id="10"/>
      <w:r w:rsidR="00740CC0">
        <w:t>.</w:t>
      </w:r>
    </w:p>
    <w:p w14:paraId="5FFB8F57" w14:textId="6293FD2A" w:rsidR="002E183C" w:rsidRPr="007666FD" w:rsidRDefault="00FD02E7" w:rsidP="00C91DF2">
      <w:pPr>
        <w:pStyle w:val="ARTartustawynprozporzdzenia"/>
      </w:pPr>
      <w:r w:rsidRPr="00C91DF2">
        <w:rPr>
          <w:rStyle w:val="Ppogrubienie"/>
        </w:rPr>
        <w:t>Art. 4.</w:t>
      </w:r>
      <w:r w:rsidR="006C49B3" w:rsidRPr="007666FD">
        <w:t xml:space="preserve"> </w:t>
      </w:r>
      <w:bookmarkStart w:id="11" w:name="_Hlk176165654"/>
      <w:r w:rsidR="00F81162" w:rsidRPr="007666FD">
        <w:t>Z</w:t>
      </w:r>
      <w:r w:rsidR="00E339B2" w:rsidRPr="007666FD">
        <w:t xml:space="preserve"> </w:t>
      </w:r>
      <w:r w:rsidR="00624283" w:rsidRPr="007666FD">
        <w:t>bonu senioralnego</w:t>
      </w:r>
      <w:r w:rsidR="00B06AF1" w:rsidRPr="007666FD">
        <w:t xml:space="preserve"> </w:t>
      </w:r>
      <w:r w:rsidR="00C735ED" w:rsidRPr="007666FD">
        <w:t>może korzystać osoba</w:t>
      </w:r>
      <w:r w:rsidR="00163524" w:rsidRPr="007666FD">
        <w:t>, która</w:t>
      </w:r>
      <w:r w:rsidR="0093520F">
        <w:t>:</w:t>
      </w:r>
      <w:bookmarkEnd w:id="11"/>
      <w:r w:rsidR="00626DDD" w:rsidRPr="007666FD">
        <w:t xml:space="preserve"> </w:t>
      </w:r>
    </w:p>
    <w:p w14:paraId="50B6E2E2" w14:textId="77777777" w:rsidR="00626DDD" w:rsidRDefault="00626DDD" w:rsidP="00F81162">
      <w:pPr>
        <w:pStyle w:val="PKTpunkt"/>
      </w:pPr>
      <w:r w:rsidRPr="00626DDD">
        <w:t>1)</w:t>
      </w:r>
      <w:r w:rsidR="00185009">
        <w:t xml:space="preserve"> </w:t>
      </w:r>
      <w:r w:rsidR="00680B5E">
        <w:tab/>
      </w:r>
      <w:r w:rsidR="00707CC8">
        <w:t xml:space="preserve">ukończyła </w:t>
      </w:r>
      <w:r w:rsidR="002F1B8F">
        <w:t>7</w:t>
      </w:r>
      <w:r w:rsidR="00707CC8">
        <w:t xml:space="preserve">5 </w:t>
      </w:r>
      <w:r w:rsidR="00167F2F">
        <w:t>rok życia</w:t>
      </w:r>
      <w:r w:rsidR="006C49B3">
        <w:t>;</w:t>
      </w:r>
    </w:p>
    <w:p w14:paraId="132ACF9F" w14:textId="77777777" w:rsidR="00707CC8" w:rsidRPr="00C80622" w:rsidRDefault="00626DDD" w:rsidP="00C80622">
      <w:pPr>
        <w:pStyle w:val="PKTpunkt"/>
      </w:pPr>
      <w:r w:rsidRPr="00C80622">
        <w:lastRenderedPageBreak/>
        <w:t xml:space="preserve">2) </w:t>
      </w:r>
      <w:bookmarkStart w:id="12" w:name="_Hlk175645252"/>
      <w:r w:rsidR="007666FD">
        <w:tab/>
      </w:r>
      <w:r w:rsidR="00163524" w:rsidRPr="00C80622">
        <w:t>ma</w:t>
      </w:r>
      <w:r w:rsidR="00167F2F" w:rsidRPr="00C80622">
        <w:t xml:space="preserve"> </w:t>
      </w:r>
      <w:bookmarkStart w:id="13" w:name="_Hlk176165711"/>
      <w:r w:rsidR="006C7A91" w:rsidRPr="00C80622">
        <w:t>niezaspokojon</w:t>
      </w:r>
      <w:r w:rsidR="005F07D0">
        <w:t>e</w:t>
      </w:r>
      <w:r w:rsidR="006C7A91" w:rsidRPr="00C80622">
        <w:t xml:space="preserve"> potrzeb</w:t>
      </w:r>
      <w:r w:rsidR="005F07D0">
        <w:t>y</w:t>
      </w:r>
      <w:r w:rsidR="006C7A91" w:rsidRPr="00C80622">
        <w:t xml:space="preserve"> w zakresie podstawowych czynności </w:t>
      </w:r>
      <w:r w:rsidR="00433DF1" w:rsidRPr="00C80622">
        <w:t>życia</w:t>
      </w:r>
      <w:r w:rsidR="006C7A91" w:rsidRPr="00C80622">
        <w:t xml:space="preserve"> codziennego</w:t>
      </w:r>
      <w:bookmarkEnd w:id="12"/>
      <w:r w:rsidR="006C49B3" w:rsidRPr="00C80622">
        <w:t>;</w:t>
      </w:r>
      <w:bookmarkEnd w:id="13"/>
    </w:p>
    <w:p w14:paraId="6C6BC03B" w14:textId="77777777" w:rsidR="00BC069D" w:rsidRDefault="007F6599" w:rsidP="00157772">
      <w:pPr>
        <w:pStyle w:val="PKTpunkt"/>
      </w:pPr>
      <w:r>
        <w:t>3)</w:t>
      </w:r>
      <w:bookmarkStart w:id="14" w:name="_Hlk175645218"/>
      <w:r w:rsidR="00185009">
        <w:t xml:space="preserve"> </w:t>
      </w:r>
      <w:r w:rsidR="007666FD">
        <w:tab/>
      </w:r>
      <w:r w:rsidR="00BC069D">
        <w:t>posiada zstępnych, o których mowa w art. 6;</w:t>
      </w:r>
    </w:p>
    <w:p w14:paraId="7CBA7D7C" w14:textId="51FD8581" w:rsidR="00D44471" w:rsidRPr="00BC069D" w:rsidRDefault="00BC069D" w:rsidP="00BC069D">
      <w:pPr>
        <w:pStyle w:val="PKTpunkt"/>
      </w:pPr>
      <w:r w:rsidRPr="00BC069D">
        <w:t>4)</w:t>
      </w:r>
      <w:r w:rsidRPr="00BC069D">
        <w:tab/>
      </w:r>
      <w:r w:rsidR="0093520F">
        <w:t xml:space="preserve">ma przyznaną emeryturę lub rentę, której </w:t>
      </w:r>
      <w:r w:rsidR="007F6599" w:rsidRPr="00BC069D">
        <w:t>średn</w:t>
      </w:r>
      <w:r w:rsidR="007F04FF" w:rsidRPr="00BC069D">
        <w:t>ia miesięczna wysokość</w:t>
      </w:r>
      <w:r w:rsidR="00E36252">
        <w:t>,</w:t>
      </w:r>
      <w:r w:rsidR="00E36252" w:rsidRPr="00E36252">
        <w:t xml:space="preserve"> z uwzględnieniem wartości dodatku pielęgnacyjnego, o którym mowa w art. 75 ust. 1 ustawy z dnia 17 grudnia 1998 r. o emeryturach i rentach z Funduszu Ubezpieczeń Społecznych (Dz. U</w:t>
      </w:r>
      <w:r w:rsidR="00E36252">
        <w:t xml:space="preserve">. z 2023 r. poz. 1251, z </w:t>
      </w:r>
      <w:proofErr w:type="spellStart"/>
      <w:r w:rsidR="00E36252">
        <w:t>późn</w:t>
      </w:r>
      <w:proofErr w:type="spellEnd"/>
      <w:r w:rsidR="00E36252">
        <w:t>. zm.</w:t>
      </w:r>
      <w:bookmarkStart w:id="15" w:name="_Hlk178936595"/>
      <w:r w:rsidR="00E36252">
        <w:rPr>
          <w:rStyle w:val="Odwoanieprzypisudolnego"/>
        </w:rPr>
        <w:footnoteReference w:id="3"/>
      </w:r>
      <w:r w:rsidR="00E36252" w:rsidRPr="00C118DB">
        <w:rPr>
          <w:rStyle w:val="IGindeksgrny"/>
        </w:rPr>
        <w:t>)</w:t>
      </w:r>
      <w:bookmarkEnd w:id="15"/>
      <w:r w:rsidR="00E36252" w:rsidRPr="00E36252">
        <w:t>)</w:t>
      </w:r>
      <w:r w:rsidR="003F1BC1">
        <w:t>,</w:t>
      </w:r>
      <w:r w:rsidR="007F04FF" w:rsidRPr="00BC069D">
        <w:t xml:space="preserve"> </w:t>
      </w:r>
      <w:r w:rsidR="007F6599" w:rsidRPr="00BC069D">
        <w:t>nie</w:t>
      </w:r>
      <w:r w:rsidR="00E36252">
        <w:t xml:space="preserve"> </w:t>
      </w:r>
      <w:r w:rsidR="00B06AF1" w:rsidRPr="00BC069D">
        <w:t>przekracza</w:t>
      </w:r>
      <w:r w:rsidR="007F6599" w:rsidRPr="00BC069D">
        <w:t xml:space="preserve"> </w:t>
      </w:r>
      <w:bookmarkStart w:id="16" w:name="_Hlk177632725"/>
      <w:r w:rsidR="00BD03A1" w:rsidRPr="00BC069D">
        <w:t xml:space="preserve">kwoty </w:t>
      </w:r>
      <w:bookmarkEnd w:id="14"/>
      <w:r w:rsidR="007F04FF" w:rsidRPr="00BC069D">
        <w:t>5000 zł brutto</w:t>
      </w:r>
      <w:r w:rsidR="006255EF" w:rsidRPr="00BC069D">
        <w:t>.</w:t>
      </w:r>
      <w:bookmarkEnd w:id="16"/>
      <w:r w:rsidR="006255EF" w:rsidRPr="00BC069D">
        <w:t xml:space="preserve"> </w:t>
      </w:r>
    </w:p>
    <w:p w14:paraId="196CE72D" w14:textId="77777777" w:rsidR="00707CC8" w:rsidRPr="007666FD" w:rsidRDefault="00BB1EDF" w:rsidP="007666FD">
      <w:pPr>
        <w:pStyle w:val="ARTartustawynprozporzdzenia"/>
      </w:pPr>
      <w:r w:rsidRPr="00C91DF2">
        <w:rPr>
          <w:rStyle w:val="Ppogrubienie"/>
        </w:rPr>
        <w:t>Art. 5.</w:t>
      </w:r>
      <w:r w:rsidRPr="007666FD">
        <w:t xml:space="preserve"> </w:t>
      </w:r>
      <w:r w:rsidR="00624283" w:rsidRPr="007666FD">
        <w:t>Bon senioralny</w:t>
      </w:r>
      <w:r w:rsidR="00707CC8" w:rsidRPr="007666FD">
        <w:t xml:space="preserve"> nie przysługuj</w:t>
      </w:r>
      <w:r w:rsidR="00624283" w:rsidRPr="007666FD">
        <w:t>e</w:t>
      </w:r>
      <w:r w:rsidR="00F9535F" w:rsidRPr="007666FD">
        <w:t xml:space="preserve"> </w:t>
      </w:r>
      <w:r w:rsidR="00E437B1" w:rsidRPr="007666FD">
        <w:t xml:space="preserve">osobie, </w:t>
      </w:r>
      <w:r w:rsidR="006C49B3" w:rsidRPr="007666FD">
        <w:t>o któr</w:t>
      </w:r>
      <w:r w:rsidR="00E3484C" w:rsidRPr="007666FD">
        <w:t xml:space="preserve">ej </w:t>
      </w:r>
      <w:r w:rsidR="006C49B3" w:rsidRPr="007666FD">
        <w:t>mowa w</w:t>
      </w:r>
      <w:r w:rsidRPr="007666FD">
        <w:t xml:space="preserve"> art. 4</w:t>
      </w:r>
      <w:r w:rsidR="00E437B1" w:rsidRPr="007666FD">
        <w:t xml:space="preserve">, </w:t>
      </w:r>
      <w:r w:rsidR="00E3484C" w:rsidRPr="007666FD">
        <w:t>korzystającej</w:t>
      </w:r>
      <w:r w:rsidR="00707CC8" w:rsidRPr="007666FD">
        <w:t xml:space="preserve">: </w:t>
      </w:r>
    </w:p>
    <w:p w14:paraId="01ED56D5" w14:textId="30444299" w:rsidR="00056AD1" w:rsidRPr="007666FD" w:rsidRDefault="00707CC8" w:rsidP="007666FD">
      <w:pPr>
        <w:pStyle w:val="PKTpunkt"/>
      </w:pPr>
      <w:r w:rsidRPr="007666FD">
        <w:t>1)</w:t>
      </w:r>
      <w:r w:rsidR="00624283" w:rsidRPr="007666FD">
        <w:t xml:space="preserve"> </w:t>
      </w:r>
      <w:r w:rsidR="007666FD">
        <w:tab/>
      </w:r>
      <w:r w:rsidR="00624283" w:rsidRPr="007666FD">
        <w:t>ze</w:t>
      </w:r>
      <w:r w:rsidRPr="007666FD">
        <w:t xml:space="preserve"> </w:t>
      </w:r>
      <w:bookmarkStart w:id="17" w:name="_Hlk176167157"/>
      <w:r w:rsidR="00056AD1" w:rsidRPr="007666FD">
        <w:t xml:space="preserve">świadczenia uzupełniającego, określonego w ustawie z dnia 31 lipca 2019 r. </w:t>
      </w:r>
      <w:r w:rsidR="000E5EDF">
        <w:br/>
      </w:r>
      <w:r w:rsidR="00056AD1" w:rsidRPr="007666FD">
        <w:t>o świadczeniu uzupełniającym dla osób niezdolnych do samodzielnej egzystencji</w:t>
      </w:r>
      <w:r w:rsidR="00F9535F" w:rsidRPr="007666FD">
        <w:t xml:space="preserve"> </w:t>
      </w:r>
      <w:bookmarkEnd w:id="17"/>
      <w:r w:rsidR="00F9535F" w:rsidRPr="007666FD">
        <w:t xml:space="preserve">(Dz. U. z </w:t>
      </w:r>
      <w:r w:rsidR="00217AA0" w:rsidRPr="007666FD">
        <w:t>2024 r. poz. 256, 859 i 1246</w:t>
      </w:r>
      <w:r w:rsidR="00A72251" w:rsidRPr="007666FD">
        <w:t>)</w:t>
      </w:r>
      <w:r w:rsidR="006C49B3" w:rsidRPr="007666FD">
        <w:t xml:space="preserve"> lub</w:t>
      </w:r>
    </w:p>
    <w:p w14:paraId="0928E6AD" w14:textId="77777777" w:rsidR="00707CC8" w:rsidRPr="007666FD" w:rsidRDefault="00056AD1" w:rsidP="007666FD">
      <w:pPr>
        <w:pStyle w:val="PKTpunkt"/>
      </w:pPr>
      <w:r w:rsidRPr="007666FD">
        <w:t>2)</w:t>
      </w:r>
      <w:r w:rsidR="00624283" w:rsidRPr="007666FD">
        <w:t xml:space="preserve"> </w:t>
      </w:r>
      <w:r w:rsidR="007666FD">
        <w:tab/>
      </w:r>
      <w:r w:rsidR="00624283" w:rsidRPr="007666FD">
        <w:t>ze</w:t>
      </w:r>
      <w:r w:rsidRPr="007666FD">
        <w:t xml:space="preserve"> </w:t>
      </w:r>
      <w:bookmarkStart w:id="18" w:name="_Hlk176167199"/>
      <w:r w:rsidRPr="007666FD">
        <w:t>świadczenia wspierającego, określonego w ustawie z dnia 7 lipca 2023 r. o świadczeniu wspierającym</w:t>
      </w:r>
      <w:r w:rsidR="00707CC8" w:rsidRPr="007666FD">
        <w:t xml:space="preserve"> </w:t>
      </w:r>
      <w:r w:rsidRPr="007666FD">
        <w:t xml:space="preserve">(Dz. U. </w:t>
      </w:r>
      <w:r w:rsidR="00790DE7" w:rsidRPr="007666FD">
        <w:t xml:space="preserve">z </w:t>
      </w:r>
      <w:r w:rsidRPr="007666FD">
        <w:t>2023 r. poz. 1429 i 2760)</w:t>
      </w:r>
      <w:r w:rsidR="006C49B3" w:rsidRPr="007666FD">
        <w:t>, lub</w:t>
      </w:r>
    </w:p>
    <w:p w14:paraId="01261E4C" w14:textId="77777777" w:rsidR="00C70596" w:rsidRPr="007666FD" w:rsidRDefault="00E339B2" w:rsidP="007666FD">
      <w:pPr>
        <w:pStyle w:val="PKTpunkt"/>
      </w:pPr>
      <w:r w:rsidRPr="007666FD">
        <w:t xml:space="preserve">3) </w:t>
      </w:r>
      <w:r w:rsidR="007666FD">
        <w:tab/>
      </w:r>
      <w:r w:rsidR="00624283" w:rsidRPr="007666FD">
        <w:t xml:space="preserve">z </w:t>
      </w:r>
      <w:r w:rsidRPr="007666FD">
        <w:t xml:space="preserve">usługi opiekuńczej </w:t>
      </w:r>
      <w:r w:rsidR="00E3484C" w:rsidRPr="007666FD">
        <w:t>w miejscu</w:t>
      </w:r>
      <w:r w:rsidRPr="007666FD">
        <w:t xml:space="preserve"> zamieszkania, w ośrodkach wsparcia i w rodzinnych domach pomocy</w:t>
      </w:r>
      <w:r w:rsidR="00A434CC">
        <w:t xml:space="preserve"> </w:t>
      </w:r>
      <w:r w:rsidR="00A434CC" w:rsidRPr="00A434CC">
        <w:t>określonej w ustawie z dnia 12 marca 2004 r. o pomocy społecznej (Dz. U. z 2024 r. poz. 1283</w:t>
      </w:r>
      <w:r w:rsidR="00E56E05">
        <w:t xml:space="preserve"> i 858</w:t>
      </w:r>
      <w:r w:rsidR="00A434CC" w:rsidRPr="00A434CC">
        <w:t>)</w:t>
      </w:r>
      <w:r w:rsidR="00C70596" w:rsidRPr="007666FD">
        <w:t>, lub</w:t>
      </w:r>
    </w:p>
    <w:p w14:paraId="2E64EA7F" w14:textId="77777777" w:rsidR="00C70596" w:rsidRPr="007666FD" w:rsidRDefault="00C70596" w:rsidP="007666FD">
      <w:pPr>
        <w:pStyle w:val="PKTpunkt"/>
      </w:pPr>
      <w:r w:rsidRPr="007666FD">
        <w:t>4)</w:t>
      </w:r>
      <w:r w:rsidR="00E339B2" w:rsidRPr="007666FD">
        <w:t xml:space="preserve"> </w:t>
      </w:r>
      <w:r w:rsidR="007666FD">
        <w:tab/>
      </w:r>
      <w:r w:rsidR="00624283" w:rsidRPr="007666FD">
        <w:t xml:space="preserve">z </w:t>
      </w:r>
      <w:r w:rsidR="00E339B2" w:rsidRPr="007666FD">
        <w:t>usługi sąsiedzkiej</w:t>
      </w:r>
      <w:r w:rsidRPr="007666FD">
        <w:t>,</w:t>
      </w:r>
      <w:r w:rsidR="00E3484C" w:rsidRPr="007666FD">
        <w:t xml:space="preserve"> określonej w ustawie z dnia 12 marca 2004 r.</w:t>
      </w:r>
      <w:r w:rsidRPr="007666FD">
        <w:t xml:space="preserve"> </w:t>
      </w:r>
      <w:r w:rsidR="00E3484C" w:rsidRPr="007666FD">
        <w:t>o pomocy społecznej</w:t>
      </w:r>
      <w:r w:rsidR="008D6BBD" w:rsidRPr="007666FD">
        <w:t>,</w:t>
      </w:r>
      <w:r w:rsidR="00E3484C" w:rsidRPr="007666FD">
        <w:t xml:space="preserve"> </w:t>
      </w:r>
      <w:r w:rsidRPr="007666FD">
        <w:t xml:space="preserve">lub </w:t>
      </w:r>
    </w:p>
    <w:p w14:paraId="7084CAC0" w14:textId="77777777" w:rsidR="00E339B2" w:rsidRPr="007666FD" w:rsidRDefault="00C70596" w:rsidP="007666FD">
      <w:pPr>
        <w:pStyle w:val="PKTpunkt"/>
      </w:pPr>
      <w:r w:rsidRPr="007666FD">
        <w:t>5)</w:t>
      </w:r>
      <w:r w:rsidR="00624283" w:rsidRPr="007666FD">
        <w:t xml:space="preserve"> </w:t>
      </w:r>
      <w:r w:rsidR="007666FD">
        <w:tab/>
      </w:r>
      <w:r w:rsidR="00624283" w:rsidRPr="007666FD">
        <w:t>ze</w:t>
      </w:r>
      <w:r w:rsidR="00E339B2" w:rsidRPr="007666FD">
        <w:t xml:space="preserve"> specjalistycznej usługi opiekuńczej w miejscu zamieszkania oraz w ośrodkach wsparcia, o których mowa w ustawie z dnia 12 marca 2004 r. o pomocy społecznej</w:t>
      </w:r>
      <w:r w:rsidR="008D6BBD" w:rsidRPr="007666FD">
        <w:t>, lub</w:t>
      </w:r>
    </w:p>
    <w:p w14:paraId="31632A8A" w14:textId="6F9F2CBB" w:rsidR="00D24DC8" w:rsidRDefault="008D6BBD" w:rsidP="007666FD">
      <w:pPr>
        <w:pStyle w:val="PKTpunkt"/>
      </w:pPr>
      <w:bookmarkStart w:id="19" w:name="_Hlk176167879"/>
      <w:bookmarkEnd w:id="18"/>
      <w:r w:rsidRPr="007666FD">
        <w:t>6</w:t>
      </w:r>
      <w:r w:rsidR="00CB166D" w:rsidRPr="007666FD">
        <w:t xml:space="preserve">) </w:t>
      </w:r>
      <w:r w:rsidR="007666FD">
        <w:tab/>
      </w:r>
      <w:r w:rsidR="00D24DC8">
        <w:t xml:space="preserve">z domu pomocy społecznej, </w:t>
      </w:r>
      <w:r w:rsidR="00D443DB" w:rsidRPr="00A434CC">
        <w:t>określon</w:t>
      </w:r>
      <w:r w:rsidR="002677C1">
        <w:t>ego</w:t>
      </w:r>
      <w:r w:rsidR="00D443DB" w:rsidRPr="00A434CC">
        <w:t xml:space="preserve"> w ustawie z dnia 12 marca 2004 r. o pomocy społecznej</w:t>
      </w:r>
      <w:r w:rsidR="00D443DB">
        <w:t>,</w:t>
      </w:r>
      <w:r w:rsidR="00D443DB" w:rsidRPr="00A434CC">
        <w:t xml:space="preserve"> </w:t>
      </w:r>
      <w:r w:rsidR="00D24DC8">
        <w:t xml:space="preserve">lub  </w:t>
      </w:r>
    </w:p>
    <w:p w14:paraId="4463B8E3" w14:textId="77777777" w:rsidR="00CB166D" w:rsidRPr="00D443DB" w:rsidRDefault="00D24DC8" w:rsidP="00D443DB">
      <w:pPr>
        <w:pStyle w:val="PKTpunkt"/>
      </w:pPr>
      <w:r>
        <w:t>7</w:t>
      </w:r>
      <w:r w:rsidRPr="00D443DB">
        <w:t>)</w:t>
      </w:r>
      <w:r w:rsidR="00D443DB" w:rsidRPr="00D443DB">
        <w:t xml:space="preserve"> </w:t>
      </w:r>
      <w:r w:rsidR="00D443DB">
        <w:tab/>
      </w:r>
      <w:r w:rsidRPr="00D443DB">
        <w:t xml:space="preserve"> </w:t>
      </w:r>
      <w:r w:rsidR="00624283" w:rsidRPr="00D443DB">
        <w:t xml:space="preserve">z </w:t>
      </w:r>
      <w:r w:rsidR="00CB166D" w:rsidRPr="00D443DB">
        <w:t xml:space="preserve">całodobowej opieki stacjonarnej </w:t>
      </w:r>
      <w:r w:rsidR="008B274D" w:rsidRPr="00D443DB">
        <w:t xml:space="preserve">świadczonej </w:t>
      </w:r>
      <w:r w:rsidR="00CB166D" w:rsidRPr="00D443DB">
        <w:t>w zakładach opiekuńczo-leczniczych, lub pielęgnacyjno-opiekuńczych lub</w:t>
      </w:r>
    </w:p>
    <w:p w14:paraId="40B8C49E" w14:textId="77777777" w:rsidR="002E65F2" w:rsidRPr="007666FD" w:rsidRDefault="00D24DC8" w:rsidP="00D443DB">
      <w:pPr>
        <w:pStyle w:val="PKTpunkt"/>
      </w:pPr>
      <w:r w:rsidRPr="00D443DB">
        <w:t>8</w:t>
      </w:r>
      <w:r w:rsidR="00CB166D" w:rsidRPr="00D443DB">
        <w:t>)</w:t>
      </w:r>
      <w:r w:rsidR="00624283" w:rsidRPr="00D443DB">
        <w:t xml:space="preserve"> </w:t>
      </w:r>
      <w:r w:rsidR="007666FD" w:rsidRPr="00D443DB">
        <w:tab/>
      </w:r>
      <w:r w:rsidR="00624283" w:rsidRPr="00D443DB">
        <w:t>z</w:t>
      </w:r>
      <w:r w:rsidR="00CB166D" w:rsidRPr="00D443DB">
        <w:t xml:space="preserve"> innej instytucji</w:t>
      </w:r>
      <w:r w:rsidR="00CB166D" w:rsidRPr="007666FD">
        <w:t xml:space="preserve"> zapewniającej opiekę</w:t>
      </w:r>
      <w:r w:rsidR="00586DA6" w:rsidRPr="007666FD">
        <w:t xml:space="preserve"> całodzienn</w:t>
      </w:r>
      <w:r w:rsidR="00CB166D" w:rsidRPr="007666FD">
        <w:t>ą</w:t>
      </w:r>
      <w:r w:rsidR="00586DA6" w:rsidRPr="007666FD">
        <w:t xml:space="preserve"> lub całodobow</w:t>
      </w:r>
      <w:r w:rsidR="00CB166D" w:rsidRPr="007666FD">
        <w:t xml:space="preserve">ą. </w:t>
      </w:r>
    </w:p>
    <w:p w14:paraId="6C41C520" w14:textId="77777777" w:rsidR="00711B6D" w:rsidRPr="00711B6D" w:rsidRDefault="00711B6D" w:rsidP="00B95CA3">
      <w:pPr>
        <w:pStyle w:val="ARTartustawynprozporzdzenia"/>
      </w:pPr>
      <w:bookmarkStart w:id="20" w:name="_Hlk178943392"/>
      <w:bookmarkStart w:id="21" w:name="_Hlk157166717"/>
      <w:bookmarkEnd w:id="19"/>
      <w:r w:rsidRPr="008D7AEA">
        <w:rPr>
          <w:rStyle w:val="Ppogrubienie"/>
        </w:rPr>
        <w:t>Art. 6.</w:t>
      </w:r>
      <w:r w:rsidRPr="00711B6D">
        <w:t xml:space="preserve"> 1. Osobą uprawnioną do złożenia wniosku o przyznanie bonu senioralnego na rzecz osoby, o której mowa w art. 4, jest zstępny:</w:t>
      </w:r>
    </w:p>
    <w:p w14:paraId="32345BEE" w14:textId="1A4BF362" w:rsidR="00711B6D" w:rsidRPr="00711B6D" w:rsidRDefault="00711B6D" w:rsidP="00B95CA3">
      <w:pPr>
        <w:pStyle w:val="PKTpunkt"/>
      </w:pPr>
      <w:r w:rsidRPr="00711B6D">
        <w:t>1)</w:t>
      </w:r>
      <w:r w:rsidR="00B95CA3">
        <w:tab/>
      </w:r>
      <w:r w:rsidRPr="00711B6D">
        <w:t>na którym zgodnie z przepisami ustawy z dnia 25 lutego 1964 r. – Kodeks rodzinny i opiekuńczy (Dz. U. z 2023 r. poz. 2809) ciąży obowiązek alimentacyjny oraz</w:t>
      </w:r>
    </w:p>
    <w:p w14:paraId="1DB78451" w14:textId="11A1C036" w:rsidR="00711B6D" w:rsidRPr="00711B6D" w:rsidRDefault="00711B6D" w:rsidP="00B95CA3">
      <w:pPr>
        <w:pStyle w:val="PKTpunkt"/>
      </w:pPr>
      <w:r w:rsidRPr="00711B6D">
        <w:t>2)</w:t>
      </w:r>
      <w:r w:rsidR="00B95CA3">
        <w:tab/>
      </w:r>
      <w:r w:rsidRPr="00711B6D">
        <w:t>który:</w:t>
      </w:r>
    </w:p>
    <w:p w14:paraId="245BDC83" w14:textId="51C7CCA7" w:rsidR="00711B6D" w:rsidRPr="00711B6D" w:rsidRDefault="00711B6D" w:rsidP="00B95CA3">
      <w:pPr>
        <w:pStyle w:val="LITlitera"/>
      </w:pPr>
      <w:r w:rsidRPr="00711B6D">
        <w:lastRenderedPageBreak/>
        <w:t>a)</w:t>
      </w:r>
      <w:r w:rsidR="00B95CA3">
        <w:tab/>
      </w:r>
      <w:r w:rsidRPr="00711B6D">
        <w:t xml:space="preserve">pozostaje w zatrudnieniu, o którym mowa w art. 2 ust. 1 pkt 43 ustawy z dnia 20 kwietnia 2004 r. o promocji zatrudnienia i instytucjach rynku pracy (Dz. U. z 2024 r. poz. 475, 742, 858, 863 i 1089) lub </w:t>
      </w:r>
    </w:p>
    <w:p w14:paraId="73275332" w14:textId="618ACA6E" w:rsidR="00711B6D" w:rsidRPr="00711B6D" w:rsidRDefault="00711B6D" w:rsidP="00B95CA3">
      <w:pPr>
        <w:pStyle w:val="LITlitera"/>
      </w:pPr>
      <w:r w:rsidRPr="00711B6D">
        <w:t>b)</w:t>
      </w:r>
      <w:r w:rsidR="00B95CA3">
        <w:tab/>
      </w:r>
      <w:r w:rsidRPr="00711B6D">
        <w:t>prowadzi działalność gospodarczą, o której mowa w art. 3 ustawy z dnia 6 marca 2018 r. Prawo przedsiębiorców (Dz. U. z 2024 r. poz. 236 i 1222), lub</w:t>
      </w:r>
    </w:p>
    <w:p w14:paraId="46AF9B8D" w14:textId="15ED3E38" w:rsidR="00711B6D" w:rsidRPr="00711B6D" w:rsidRDefault="00711B6D" w:rsidP="00B95CA3">
      <w:pPr>
        <w:pStyle w:val="LITlitera"/>
      </w:pPr>
      <w:r w:rsidRPr="00711B6D">
        <w:t>c)</w:t>
      </w:r>
      <w:r w:rsidR="00B95CA3">
        <w:tab/>
      </w:r>
      <w:r w:rsidRPr="00711B6D">
        <w:t>świadczy usługi na podstawie umowy agencyjnej lub umowy zlecenia, lub innej umowy o świadczenie usług, do których zgodnie z przepisami ustawy z dnia 23 kwietnia 1964 r. – Kodeks cywilny (Dz. U. z 2024 r. poz. 1061 i 1237) stosuje się przepisy dotyczące zlecenia, lub</w:t>
      </w:r>
    </w:p>
    <w:p w14:paraId="103A8206" w14:textId="5E3289BC" w:rsidR="00C16589" w:rsidRDefault="00711B6D" w:rsidP="00B95CA3">
      <w:pPr>
        <w:pStyle w:val="LITlitera"/>
      </w:pPr>
      <w:r w:rsidRPr="00711B6D">
        <w:t>d)</w:t>
      </w:r>
      <w:r w:rsidR="00B95CA3">
        <w:tab/>
      </w:r>
      <w:r w:rsidRPr="00711B6D">
        <w:t xml:space="preserve">osiąga przychód z działalności rolniczej, z działów specjalnych produkcji rolnej lub jest pomocnikiem rolnika, w rozumieniu ustawy z dnia 20 grudnia 1990 r. </w:t>
      </w:r>
      <w:r w:rsidR="000E5EDF">
        <w:br/>
      </w:r>
      <w:r w:rsidRPr="00711B6D">
        <w:t>o ubezpieczeniu społecznym rolników (Dz. U. z 2024 r. poz. 90 i 1243)</w:t>
      </w:r>
      <w:r w:rsidR="00E574F0">
        <w:t>.</w:t>
      </w:r>
    </w:p>
    <w:p w14:paraId="4BED9A00" w14:textId="6F11E632" w:rsidR="00711B6D" w:rsidRPr="00711B6D" w:rsidRDefault="00711B6D" w:rsidP="00711B6D">
      <w:pPr>
        <w:pStyle w:val="USTustnpkodeksu"/>
      </w:pPr>
      <w:r w:rsidRPr="00711B6D">
        <w:t>2.</w:t>
      </w:r>
      <w:r w:rsidR="009921DE">
        <w:t xml:space="preserve"> </w:t>
      </w:r>
      <w:r w:rsidRPr="00711B6D">
        <w:t xml:space="preserve">Przychód, o którym mowa w art. 12 ust. 1, art. 13, art. 14 lub art. 18 ustawy z dnia 26 lipca 1991 r. o podatku dochodowym od osób fizycznych (Dz. U. z 2024 r. poz. 226, z </w:t>
      </w:r>
      <w:proofErr w:type="spellStart"/>
      <w:r w:rsidRPr="00711B6D">
        <w:t>późn</w:t>
      </w:r>
      <w:proofErr w:type="spellEnd"/>
      <w:r w:rsidRPr="00711B6D">
        <w:t>. zm.</w:t>
      </w:r>
      <w:r w:rsidR="008D7AEA">
        <w:rPr>
          <w:rStyle w:val="Odwoanieprzypisudolnego"/>
        </w:rPr>
        <w:footnoteReference w:id="4"/>
      </w:r>
      <w:r w:rsidR="008D7AEA" w:rsidRPr="008D7AEA">
        <w:rPr>
          <w:rStyle w:val="IGindeksgrny"/>
        </w:rPr>
        <w:t>)</w:t>
      </w:r>
      <w:r w:rsidRPr="00711B6D">
        <w:t>)</w:t>
      </w:r>
      <w:r w:rsidR="008D7AEA">
        <w:t xml:space="preserve">, </w:t>
      </w:r>
      <w:r w:rsidR="006820B3" w:rsidRPr="006820B3">
        <w:t>osoby, o której mowa w ust. 1</w:t>
      </w:r>
      <w:r w:rsidR="006820B3">
        <w:t xml:space="preserve">, </w:t>
      </w:r>
      <w:r w:rsidR="00E574F0">
        <w:t>przeciętnie w okresie 3 miesięcy poprzedzających miesiąc złożenia wniosku</w:t>
      </w:r>
      <w:r w:rsidRPr="00711B6D">
        <w:t>:</w:t>
      </w:r>
    </w:p>
    <w:p w14:paraId="7539DBDF" w14:textId="6EECCF74" w:rsidR="00711B6D" w:rsidRPr="00711B6D" w:rsidRDefault="006820B3" w:rsidP="006820B3">
      <w:pPr>
        <w:pStyle w:val="PKTpunkt"/>
      </w:pPr>
      <w:r>
        <w:t>1)</w:t>
      </w:r>
      <w:r>
        <w:tab/>
      </w:r>
      <w:r w:rsidR="00711B6D" w:rsidRPr="00711B6D">
        <w:t xml:space="preserve"> nie może być niższy od  wysokości minimalnego wynagrodzenia za pracę oraz wyższy od dwukrotności minimalnego wynagrodzenia za pracę</w:t>
      </w:r>
      <w:r w:rsidR="009921DE">
        <w:t xml:space="preserve"> </w:t>
      </w:r>
      <w:r w:rsidR="009921DE" w:rsidRPr="00711B6D">
        <w:t>–</w:t>
      </w:r>
      <w:r w:rsidR="00711B6D" w:rsidRPr="00711B6D">
        <w:t xml:space="preserve"> w przypadk</w:t>
      </w:r>
      <w:r w:rsidR="00E56E05">
        <w:t>u</w:t>
      </w:r>
      <w:r w:rsidR="00711B6D" w:rsidRPr="00711B6D">
        <w:t xml:space="preserve"> gdy prowadzi ona jednoosobowe gospodarstwo domowe</w:t>
      </w:r>
      <w:r w:rsidR="000E5EDF">
        <w:t>;</w:t>
      </w:r>
    </w:p>
    <w:p w14:paraId="47B4ED1A" w14:textId="33C4A11F" w:rsidR="00711B6D" w:rsidRPr="00711B6D" w:rsidRDefault="006820B3" w:rsidP="006820B3">
      <w:pPr>
        <w:pStyle w:val="PKTpunkt"/>
      </w:pPr>
      <w:r>
        <w:t>2)</w:t>
      </w:r>
      <w:r>
        <w:tab/>
      </w:r>
      <w:r w:rsidR="000E5EDF">
        <w:t xml:space="preserve">łącznie z </w:t>
      </w:r>
      <w:r w:rsidR="00711B6D" w:rsidRPr="00711B6D">
        <w:t>przychod</w:t>
      </w:r>
      <w:r w:rsidR="000E5EDF">
        <w:t>ami</w:t>
      </w:r>
      <w:r w:rsidR="00711B6D" w:rsidRPr="00711B6D">
        <w:t xml:space="preserve"> członków gospodarstwa domowego nie może przekraczać trzykrotności minimalnego wynagrodzenia za pracę</w:t>
      </w:r>
      <w:r w:rsidR="009921DE">
        <w:t xml:space="preserve"> </w:t>
      </w:r>
      <w:r w:rsidR="00711B6D" w:rsidRPr="00711B6D">
        <w:t>– w przypadku gdy prowadzi ona wieloosobowe gospodarstwo domowe.</w:t>
      </w:r>
    </w:p>
    <w:p w14:paraId="02F8D84A" w14:textId="4D9291AD" w:rsidR="00711B6D" w:rsidRPr="00711B6D" w:rsidRDefault="00711B6D" w:rsidP="00711B6D">
      <w:pPr>
        <w:pStyle w:val="USTustnpkodeksu"/>
      </w:pPr>
      <w:r w:rsidRPr="00711B6D">
        <w:t>3. Wysokość dochodu z gospodarstwa rolnego ustala się na podstawie oświadczenia, osoby, o której mowa w ust. 1, o powierzchni gospodarstwa rolnego, jako iloczyn powierzchni gruntów w hektarach przeliczeniowych i przeciętnego dochodu z 1 hektara przeliczeniowego ogłaszanego przez Prezesa Głównego Urzędu Statystycznego w Dzienniku Urzędowym Rzeczpospolitej Polskiej „Monitor Polski” na podstawie przepisów ustawy z dnia 15 listopada 1984 r. o podatku rolnym (Dz. U. z 2024 r. poz. 1176).</w:t>
      </w:r>
    </w:p>
    <w:p w14:paraId="1F8E3A32" w14:textId="322BD4DD" w:rsidR="00711B6D" w:rsidRPr="00C91DF2" w:rsidRDefault="00711B6D" w:rsidP="00711B6D">
      <w:pPr>
        <w:pStyle w:val="USTustnpkodeksu"/>
      </w:pPr>
      <w:r w:rsidRPr="00711B6D">
        <w:t xml:space="preserve">4. Osobą, uprawnioną do złożenia wniosku o przyznanie bonu senioralnego na rzecz osoby, o której mowa w art. 4, jest także osoba, która podjęła zatrudnienie lub rozpoczęła </w:t>
      </w:r>
      <w:r w:rsidRPr="00711B6D">
        <w:lastRenderedPageBreak/>
        <w:t>świadczenie usług lub prowadzenie działalności, o której mowa w ust.</w:t>
      </w:r>
      <w:r w:rsidR="009921DE">
        <w:t xml:space="preserve"> </w:t>
      </w:r>
      <w:r w:rsidRPr="00711B6D">
        <w:t>1 pkt</w:t>
      </w:r>
      <w:r w:rsidR="009921DE">
        <w:t xml:space="preserve"> </w:t>
      </w:r>
      <w:r w:rsidRPr="00711B6D">
        <w:t xml:space="preserve">2 i nie osiągnęła jeszcze </w:t>
      </w:r>
      <w:r w:rsidR="00E574F0">
        <w:t xml:space="preserve">przychodu </w:t>
      </w:r>
      <w:r w:rsidRPr="00711B6D">
        <w:t>z tego tytułu</w:t>
      </w:r>
      <w:r w:rsidR="007A358B">
        <w:t xml:space="preserve"> albo osiąga </w:t>
      </w:r>
      <w:r w:rsidR="00E574F0">
        <w:t xml:space="preserve">przychód </w:t>
      </w:r>
      <w:r w:rsidR="007A358B">
        <w:t xml:space="preserve">w okresie krótszym niż </w:t>
      </w:r>
      <w:r w:rsidR="00E574F0">
        <w:t>3 miesiące</w:t>
      </w:r>
      <w:r w:rsidR="009921DE">
        <w:t xml:space="preserve">. </w:t>
      </w:r>
      <w:r w:rsidRPr="00711B6D">
        <w:t xml:space="preserve"> </w:t>
      </w:r>
    </w:p>
    <w:bookmarkEnd w:id="20"/>
    <w:p w14:paraId="2E5B4332" w14:textId="18617605" w:rsidR="00DC6A76" w:rsidRPr="00C91DF2" w:rsidRDefault="00A72251" w:rsidP="00C91DF2">
      <w:pPr>
        <w:pStyle w:val="ARTartustawynprozporzdzenia"/>
      </w:pPr>
      <w:r w:rsidRPr="00C91DF2">
        <w:rPr>
          <w:rStyle w:val="Ppogrubienie"/>
        </w:rPr>
        <w:t>Art.</w:t>
      </w:r>
      <w:r w:rsidR="006255EF" w:rsidRPr="00C91DF2">
        <w:rPr>
          <w:rStyle w:val="Ppogrubienie"/>
        </w:rPr>
        <w:t xml:space="preserve"> </w:t>
      </w:r>
      <w:r w:rsidR="004F45BA" w:rsidRPr="00C91DF2">
        <w:rPr>
          <w:rStyle w:val="Ppogrubienie"/>
        </w:rPr>
        <w:t>7</w:t>
      </w:r>
      <w:r w:rsidR="006255EF" w:rsidRPr="00C91DF2">
        <w:rPr>
          <w:rStyle w:val="Ppogrubienie"/>
        </w:rPr>
        <w:t>.</w:t>
      </w:r>
      <w:r w:rsidRPr="00C91DF2">
        <w:t xml:space="preserve"> </w:t>
      </w:r>
      <w:bookmarkEnd w:id="21"/>
      <w:r w:rsidR="00DC6A76" w:rsidRPr="00C91DF2">
        <w:t xml:space="preserve">Wniosku </w:t>
      </w:r>
      <w:r w:rsidR="00B95CA3">
        <w:t xml:space="preserve">o </w:t>
      </w:r>
      <w:r w:rsidR="00743BEC">
        <w:t>przyznanie</w:t>
      </w:r>
      <w:r w:rsidR="00915905" w:rsidRPr="00C91DF2">
        <w:t xml:space="preserve"> bon</w:t>
      </w:r>
      <w:r w:rsidR="00743BEC">
        <w:t>u</w:t>
      </w:r>
      <w:r w:rsidR="00915905" w:rsidRPr="00C91DF2">
        <w:t xml:space="preserve"> senioraln</w:t>
      </w:r>
      <w:r w:rsidR="00743BEC">
        <w:t>ego</w:t>
      </w:r>
      <w:r w:rsidR="00DC6A76" w:rsidRPr="00C91DF2">
        <w:t xml:space="preserve"> nie może złożyć osoba, o której mowa w art. 6 ust. 1, pobierająca zasiłek dla opiekuna, o którym mowa w art. 2 ustawy z dnia 4 kwietnia 2014 r. o ustaleniu i wypłacie zasiłków dla opiekunów (Dz. U.</w:t>
      </w:r>
      <w:r w:rsidR="003729EA" w:rsidRPr="00C91DF2">
        <w:t xml:space="preserve"> z 2024 r. poz. 246</w:t>
      </w:r>
      <w:r w:rsidR="00E56E05">
        <w:t xml:space="preserve"> i 1238</w:t>
      </w:r>
      <w:r w:rsidR="00DC6A76" w:rsidRPr="00C91DF2">
        <w:t>) lub pobierająca świadczenie pielęgnacyjne na osobę, o której mowa w art. 4.</w:t>
      </w:r>
    </w:p>
    <w:p w14:paraId="7E2D9407" w14:textId="77777777" w:rsidR="00626DDD" w:rsidRDefault="004E23A7" w:rsidP="00C91DF2">
      <w:pPr>
        <w:pStyle w:val="ROZDZODDZOZNoznaczenierozdziauluboddziau"/>
      </w:pPr>
      <w:r>
        <w:t xml:space="preserve">Rozdział 2 </w:t>
      </w:r>
    </w:p>
    <w:p w14:paraId="3594B998" w14:textId="77777777" w:rsidR="004E23A7" w:rsidRPr="00C91DF2" w:rsidRDefault="004E23A7" w:rsidP="00C91DF2">
      <w:pPr>
        <w:pStyle w:val="ROZDZODDZOZNoznaczenierozdziauluboddziau"/>
        <w:rPr>
          <w:rStyle w:val="Ppogrubienie"/>
        </w:rPr>
      </w:pPr>
      <w:r w:rsidRPr="00C91DF2">
        <w:rPr>
          <w:rStyle w:val="Ppogrubienie"/>
        </w:rPr>
        <w:t xml:space="preserve">Bon senioralny </w:t>
      </w:r>
    </w:p>
    <w:p w14:paraId="25A0C92C" w14:textId="77777777" w:rsidR="00F54F93" w:rsidRPr="00C91DF2" w:rsidRDefault="003D7A8C" w:rsidP="00C91DF2">
      <w:pPr>
        <w:pStyle w:val="ARTartustawynprozporzdzenia"/>
      </w:pPr>
      <w:r w:rsidRPr="00C91DF2">
        <w:rPr>
          <w:rStyle w:val="Ppogrubienie"/>
        </w:rPr>
        <w:t>Art.</w:t>
      </w:r>
      <w:r w:rsidR="006255EF" w:rsidRPr="00C91DF2">
        <w:rPr>
          <w:rStyle w:val="Ppogrubienie"/>
        </w:rPr>
        <w:t xml:space="preserve"> </w:t>
      </w:r>
      <w:r w:rsidR="004F45BA" w:rsidRPr="00C91DF2">
        <w:rPr>
          <w:rStyle w:val="Ppogrubienie"/>
        </w:rPr>
        <w:t>8</w:t>
      </w:r>
      <w:r w:rsidR="006255EF" w:rsidRPr="00C91DF2">
        <w:rPr>
          <w:rStyle w:val="Ppogrubienie"/>
        </w:rPr>
        <w:t>.</w:t>
      </w:r>
      <w:r w:rsidRPr="00C91DF2">
        <w:t xml:space="preserve"> </w:t>
      </w:r>
      <w:r w:rsidR="00C653DB" w:rsidRPr="00C91DF2">
        <w:t>1.</w:t>
      </w:r>
      <w:r w:rsidR="00333238" w:rsidRPr="00C91DF2">
        <w:t xml:space="preserve"> </w:t>
      </w:r>
      <w:bookmarkStart w:id="22" w:name="_Hlk175643334"/>
      <w:r w:rsidR="00D44A4E" w:rsidRPr="00C91DF2">
        <w:t>Maksymalna wartość bonu senioralnego</w:t>
      </w:r>
      <w:r w:rsidR="007811FF" w:rsidRPr="00C91DF2">
        <w:t xml:space="preserve"> </w:t>
      </w:r>
      <w:r w:rsidR="00D44A4E" w:rsidRPr="00C91DF2">
        <w:t>wynosi 21</w:t>
      </w:r>
      <w:r w:rsidR="00DC6A76" w:rsidRPr="00C91DF2">
        <w:t>5</w:t>
      </w:r>
      <w:r w:rsidR="00D44A4E" w:rsidRPr="00C91DF2">
        <w:t>0 zł miesięcznie</w:t>
      </w:r>
      <w:r w:rsidR="00624283" w:rsidRPr="00C91DF2">
        <w:t>.</w:t>
      </w:r>
      <w:bookmarkEnd w:id="22"/>
      <w:r w:rsidR="00DC6A76" w:rsidRPr="00C91DF2">
        <w:t xml:space="preserve"> </w:t>
      </w:r>
    </w:p>
    <w:p w14:paraId="2452655E" w14:textId="77777777" w:rsidR="00C653DB" w:rsidRPr="00C91DF2" w:rsidRDefault="00E163B2" w:rsidP="00C91DF2">
      <w:pPr>
        <w:pStyle w:val="USTustnpkodeksu"/>
      </w:pPr>
      <w:r w:rsidRPr="00C91DF2">
        <w:t>2</w:t>
      </w:r>
      <w:r w:rsidR="00C653DB" w:rsidRPr="00C91DF2">
        <w:t xml:space="preserve">. </w:t>
      </w:r>
      <w:bookmarkStart w:id="23" w:name="_Hlk157526992"/>
      <w:r w:rsidR="0075317C" w:rsidRPr="00C91DF2">
        <w:t>Wartość b</w:t>
      </w:r>
      <w:r w:rsidR="00C653DB" w:rsidRPr="00C91DF2">
        <w:t>on</w:t>
      </w:r>
      <w:r w:rsidR="0075317C" w:rsidRPr="00C91DF2">
        <w:t>u</w:t>
      </w:r>
      <w:r w:rsidR="00C653DB" w:rsidRPr="00C91DF2">
        <w:t xml:space="preserve"> senioraln</w:t>
      </w:r>
      <w:r w:rsidR="0075317C" w:rsidRPr="00C91DF2">
        <w:t>ego</w:t>
      </w:r>
      <w:r w:rsidR="00C653DB" w:rsidRPr="00C91DF2">
        <w:t xml:space="preserve"> nie </w:t>
      </w:r>
      <w:r w:rsidR="00A92507" w:rsidRPr="00C91DF2">
        <w:t xml:space="preserve">podlega </w:t>
      </w:r>
      <w:r w:rsidR="00C653DB" w:rsidRPr="00C91DF2">
        <w:t>wymianie na gotówkę, inne prawne środki płatnicze oraz inne środki wymiany.</w:t>
      </w:r>
    </w:p>
    <w:bookmarkEnd w:id="23"/>
    <w:p w14:paraId="08078C76" w14:textId="77777777" w:rsidR="003D2A41" w:rsidRPr="00C91DF2" w:rsidRDefault="008B0AB3" w:rsidP="00C91DF2">
      <w:pPr>
        <w:pStyle w:val="USTustnpkodeksu"/>
      </w:pPr>
      <w:r w:rsidRPr="00C91DF2">
        <w:t>3</w:t>
      </w:r>
      <w:r w:rsidR="000114B9" w:rsidRPr="00C91DF2">
        <w:t xml:space="preserve">. </w:t>
      </w:r>
      <w:bookmarkStart w:id="24" w:name="_Hlk176177409"/>
      <w:bookmarkStart w:id="25" w:name="_Hlk157527115"/>
      <w:r w:rsidR="000114B9" w:rsidRPr="00C91DF2">
        <w:t xml:space="preserve">Wartość bonu senioralnego, która nie została wykorzystana w danym </w:t>
      </w:r>
      <w:r w:rsidR="00BA2CC0" w:rsidRPr="00C91DF2">
        <w:t xml:space="preserve">miesiącu, </w:t>
      </w:r>
      <w:r w:rsidR="000114B9" w:rsidRPr="00C91DF2">
        <w:t xml:space="preserve">nie </w:t>
      </w:r>
      <w:r w:rsidR="00AE3C1B" w:rsidRPr="00C91DF2">
        <w:t>przechodzi</w:t>
      </w:r>
      <w:r w:rsidR="000114B9" w:rsidRPr="00C91DF2">
        <w:t xml:space="preserve"> na kolejn</w:t>
      </w:r>
      <w:r w:rsidR="00AE3C1B" w:rsidRPr="00C91DF2">
        <w:t>e</w:t>
      </w:r>
      <w:r w:rsidR="000114B9" w:rsidRPr="00C91DF2">
        <w:t xml:space="preserve"> </w:t>
      </w:r>
      <w:r w:rsidR="00BA2CC0" w:rsidRPr="00C91DF2">
        <w:t>miesiąc</w:t>
      </w:r>
      <w:r w:rsidR="00AE3C1B" w:rsidRPr="00C91DF2">
        <w:t>e</w:t>
      </w:r>
      <w:r w:rsidR="00BA2CC0" w:rsidRPr="00C91DF2">
        <w:t>.</w:t>
      </w:r>
    </w:p>
    <w:p w14:paraId="24A43F05" w14:textId="77777777" w:rsidR="0025481D" w:rsidRPr="00C91DF2" w:rsidRDefault="00F45D81" w:rsidP="00C91DF2">
      <w:pPr>
        <w:pStyle w:val="ARTartustawynprozporzdzenia"/>
      </w:pPr>
      <w:bookmarkStart w:id="26" w:name="_Hlk174343048"/>
      <w:bookmarkEnd w:id="24"/>
      <w:bookmarkEnd w:id="25"/>
      <w:r w:rsidRPr="00C91DF2">
        <w:rPr>
          <w:rStyle w:val="Ppogrubienie"/>
        </w:rPr>
        <w:t>Art.</w:t>
      </w:r>
      <w:r w:rsidR="00825E85" w:rsidRPr="00C91DF2">
        <w:rPr>
          <w:rStyle w:val="Ppogrubienie"/>
        </w:rPr>
        <w:t xml:space="preserve"> </w:t>
      </w:r>
      <w:r w:rsidR="004F45BA" w:rsidRPr="00C91DF2">
        <w:rPr>
          <w:rStyle w:val="Ppogrubienie"/>
        </w:rPr>
        <w:t>9</w:t>
      </w:r>
      <w:r w:rsidR="00825E85" w:rsidRPr="00C91DF2">
        <w:rPr>
          <w:rStyle w:val="Ppogrubienie"/>
        </w:rPr>
        <w:t>.</w:t>
      </w:r>
      <w:r w:rsidRPr="00C91DF2">
        <w:t xml:space="preserve"> </w:t>
      </w:r>
      <w:r w:rsidR="008A32C6" w:rsidRPr="00C91DF2">
        <w:t>1.</w:t>
      </w:r>
      <w:bookmarkStart w:id="27" w:name="_Hlk176178428"/>
      <w:bookmarkStart w:id="28" w:name="_Hlk175643371"/>
      <w:r w:rsidR="00E65BD0" w:rsidRPr="00E65BD0">
        <w:t xml:space="preserve"> Usługi wsparcia w ramach bonu senioralnego obejmują</w:t>
      </w:r>
      <w:r w:rsidR="0025481D" w:rsidRPr="00C91DF2">
        <w:t xml:space="preserve">: </w:t>
      </w:r>
    </w:p>
    <w:p w14:paraId="4C12667A" w14:textId="4194B0BF" w:rsidR="000966C5" w:rsidRPr="00251628" w:rsidRDefault="00F45D81" w:rsidP="00251628">
      <w:pPr>
        <w:pStyle w:val="PKTpunkt"/>
      </w:pPr>
      <w:bookmarkStart w:id="29" w:name="_Hlk157585676"/>
      <w:r w:rsidRPr="00C91DF2">
        <w:t>1)</w:t>
      </w:r>
      <w:r w:rsidR="00E66396">
        <w:tab/>
      </w:r>
      <w:r w:rsidR="000966C5" w:rsidRPr="00251628">
        <w:t>zaspokojen</w:t>
      </w:r>
      <w:r w:rsidR="00E5645B" w:rsidRPr="00251628">
        <w:t>i</w:t>
      </w:r>
      <w:r w:rsidR="00114A5D" w:rsidRPr="00251628">
        <w:t>e</w:t>
      </w:r>
      <w:r w:rsidR="000966C5" w:rsidRPr="00251628">
        <w:t xml:space="preserve"> </w:t>
      </w:r>
      <w:r w:rsidR="00E56E05" w:rsidRPr="00251628">
        <w:t xml:space="preserve">podstawowych </w:t>
      </w:r>
      <w:r w:rsidR="000966C5" w:rsidRPr="00251628">
        <w:t>codziennych potrzeb życiowych</w:t>
      </w:r>
      <w:r w:rsidR="0025481D" w:rsidRPr="00251628">
        <w:t xml:space="preserve"> lub</w:t>
      </w:r>
    </w:p>
    <w:p w14:paraId="78F230FB" w14:textId="77777777" w:rsidR="00E5645B" w:rsidRPr="00251628" w:rsidRDefault="009B7CAE" w:rsidP="00251628">
      <w:pPr>
        <w:pStyle w:val="PKTpunkt"/>
      </w:pPr>
      <w:r w:rsidRPr="00251628">
        <w:t>2</w:t>
      </w:r>
      <w:r w:rsidR="0025481D" w:rsidRPr="00251628">
        <w:t>)</w:t>
      </w:r>
      <w:r w:rsidR="00E66396" w:rsidRPr="00251628">
        <w:tab/>
      </w:r>
      <w:r w:rsidR="00E5645B" w:rsidRPr="00251628">
        <w:t xml:space="preserve">pomoc w uzyskaniu dostępu do świadczeń zdrowotnych, lub </w:t>
      </w:r>
    </w:p>
    <w:p w14:paraId="7E4E0524" w14:textId="77777777" w:rsidR="00E5645B" w:rsidRPr="00251628" w:rsidRDefault="00E5645B" w:rsidP="00251628">
      <w:pPr>
        <w:pStyle w:val="PKTpunkt"/>
      </w:pPr>
      <w:r w:rsidRPr="00251628">
        <w:t>3)</w:t>
      </w:r>
      <w:r w:rsidR="00E66396" w:rsidRPr="00251628">
        <w:tab/>
      </w:r>
      <w:r w:rsidRPr="00251628">
        <w:t>podst</w:t>
      </w:r>
      <w:r w:rsidR="0052231D" w:rsidRPr="00251628">
        <w:t>awow</w:t>
      </w:r>
      <w:r w:rsidR="00114A5D" w:rsidRPr="00251628">
        <w:t>ą</w:t>
      </w:r>
      <w:r w:rsidRPr="00251628">
        <w:t xml:space="preserve"> opiek</w:t>
      </w:r>
      <w:r w:rsidR="00114A5D" w:rsidRPr="00251628">
        <w:t>ę</w:t>
      </w:r>
      <w:r w:rsidRPr="00251628">
        <w:t xml:space="preserve"> higieniczno-pielęgnacyjn</w:t>
      </w:r>
      <w:r w:rsidR="00114A5D" w:rsidRPr="00251628">
        <w:t>ą</w:t>
      </w:r>
      <w:r w:rsidRPr="00251628">
        <w:t>, lub</w:t>
      </w:r>
    </w:p>
    <w:p w14:paraId="12282EF1" w14:textId="77777777" w:rsidR="00E5645B" w:rsidRPr="00251628" w:rsidRDefault="00E5645B" w:rsidP="00251628">
      <w:pPr>
        <w:pStyle w:val="PKTpunkt"/>
      </w:pPr>
      <w:r w:rsidRPr="00251628">
        <w:t>4)</w:t>
      </w:r>
      <w:r w:rsidR="00E66396" w:rsidRPr="00251628">
        <w:tab/>
      </w:r>
      <w:r w:rsidRPr="00251628">
        <w:t>zapewnieni</w:t>
      </w:r>
      <w:r w:rsidR="00114A5D" w:rsidRPr="00251628">
        <w:t>e</w:t>
      </w:r>
      <w:r w:rsidRPr="00251628">
        <w:t xml:space="preserve"> kontaktów z otoczeniem. </w:t>
      </w:r>
      <w:bookmarkStart w:id="30" w:name="_Hlk157528293"/>
    </w:p>
    <w:bookmarkEnd w:id="27"/>
    <w:p w14:paraId="2A9D8694" w14:textId="77777777" w:rsidR="008A32C6" w:rsidRDefault="008A32C6" w:rsidP="00C91DF2">
      <w:pPr>
        <w:pStyle w:val="USTustnpkodeksu"/>
      </w:pPr>
      <w:r>
        <w:t xml:space="preserve">2. </w:t>
      </w:r>
      <w:r w:rsidR="008B0AB3">
        <w:t>Zapewnienie kontaktów z otoczeniem</w:t>
      </w:r>
      <w:r>
        <w:t xml:space="preserve"> nie mo</w:t>
      </w:r>
      <w:r w:rsidR="00CC0B94">
        <w:t>że</w:t>
      </w:r>
      <w:r>
        <w:t xml:space="preserve"> być przyznan</w:t>
      </w:r>
      <w:r w:rsidR="007C7690">
        <w:t>e</w:t>
      </w:r>
      <w:r w:rsidR="00CC0B94">
        <w:t xml:space="preserve"> </w:t>
      </w:r>
      <w:r>
        <w:t>jako samodzieln</w:t>
      </w:r>
      <w:r w:rsidR="00CC0B94">
        <w:t>a</w:t>
      </w:r>
      <w:r>
        <w:t xml:space="preserve"> usług</w:t>
      </w:r>
      <w:r w:rsidR="00CC0B94">
        <w:t>a</w:t>
      </w:r>
      <w:r w:rsidR="00914D49">
        <w:t xml:space="preserve"> wsparcia</w:t>
      </w:r>
      <w:r w:rsidR="008B0AB3">
        <w:t xml:space="preserve"> w ramach bonu senioralnego</w:t>
      </w:r>
      <w:r>
        <w:t xml:space="preserve">. </w:t>
      </w:r>
    </w:p>
    <w:bookmarkEnd w:id="26"/>
    <w:bookmarkEnd w:id="28"/>
    <w:bookmarkEnd w:id="29"/>
    <w:bookmarkEnd w:id="30"/>
    <w:p w14:paraId="7840A9FD" w14:textId="0E4C238E" w:rsidR="00C51151" w:rsidRPr="00C91DF2" w:rsidRDefault="00C51151" w:rsidP="00EE6162">
      <w:pPr>
        <w:pStyle w:val="ARTartustawynprozporzdzenia"/>
      </w:pPr>
      <w:r w:rsidRPr="00C91DF2">
        <w:rPr>
          <w:rStyle w:val="Ppogrubienie"/>
        </w:rPr>
        <w:t>Art.</w:t>
      </w:r>
      <w:r w:rsidR="005D39C8" w:rsidRPr="00C91DF2">
        <w:rPr>
          <w:rStyle w:val="Ppogrubienie"/>
        </w:rPr>
        <w:t xml:space="preserve"> 1</w:t>
      </w:r>
      <w:r w:rsidR="00B12A1B" w:rsidRPr="00C91DF2">
        <w:rPr>
          <w:rStyle w:val="Ppogrubienie"/>
        </w:rPr>
        <w:t>0</w:t>
      </w:r>
      <w:r w:rsidR="005D39C8" w:rsidRPr="00C91DF2">
        <w:rPr>
          <w:rStyle w:val="Ppogrubienie"/>
        </w:rPr>
        <w:t>.</w:t>
      </w:r>
      <w:r w:rsidRPr="00C91DF2">
        <w:t xml:space="preserve"> </w:t>
      </w:r>
      <w:r w:rsidR="00B12A1B" w:rsidRPr="00C91DF2">
        <w:t>Prezes Rady Ministrów</w:t>
      </w:r>
      <w:r w:rsidR="002B6FB9" w:rsidRPr="00C91DF2">
        <w:t xml:space="preserve"> </w:t>
      </w:r>
      <w:r w:rsidR="00E15987" w:rsidRPr="00C91DF2">
        <w:t xml:space="preserve">określi, </w:t>
      </w:r>
      <w:r w:rsidRPr="00C91DF2">
        <w:t>w drodze rozporządzenia</w:t>
      </w:r>
      <w:r w:rsidR="00E15987" w:rsidRPr="00C91DF2">
        <w:t xml:space="preserve">, </w:t>
      </w:r>
      <w:bookmarkStart w:id="31" w:name="_Hlk176183123"/>
      <w:r w:rsidRPr="00C91DF2">
        <w:t xml:space="preserve">szczegółowy </w:t>
      </w:r>
      <w:r w:rsidR="00D52CC6">
        <w:t xml:space="preserve">sposób </w:t>
      </w:r>
      <w:r w:rsidR="006C3341" w:rsidRPr="00C91DF2">
        <w:t>realizacj</w:t>
      </w:r>
      <w:r w:rsidR="00D52CC6">
        <w:t xml:space="preserve">i </w:t>
      </w:r>
      <w:r w:rsidR="00FC7E5B">
        <w:t>usług wsparcia w ramach bonu senioralnego</w:t>
      </w:r>
      <w:r w:rsidR="00337677">
        <w:t xml:space="preserve">, </w:t>
      </w:r>
      <w:r w:rsidR="00DA1ED9">
        <w:t xml:space="preserve">w tym </w:t>
      </w:r>
      <w:r w:rsidR="004B0A82">
        <w:t xml:space="preserve">standardy </w:t>
      </w:r>
      <w:r w:rsidR="00633C6A">
        <w:t xml:space="preserve">oraz </w:t>
      </w:r>
      <w:r w:rsidR="00DA1ED9">
        <w:t xml:space="preserve">sposób </w:t>
      </w:r>
      <w:r w:rsidR="00711B6D">
        <w:t>ich wykonania</w:t>
      </w:r>
      <w:r w:rsidR="005F72F3" w:rsidRPr="00C91DF2">
        <w:t>,</w:t>
      </w:r>
      <w:bookmarkEnd w:id="31"/>
      <w:r w:rsidR="00E15987" w:rsidRPr="00C91DF2">
        <w:t xml:space="preserve"> mając na </w:t>
      </w:r>
      <w:r w:rsidR="00167B76">
        <w:t>względzie</w:t>
      </w:r>
      <w:r w:rsidR="00217C11">
        <w:t xml:space="preserve"> zapewnienie</w:t>
      </w:r>
      <w:r w:rsidR="00DD7469">
        <w:t xml:space="preserve"> jednolitości</w:t>
      </w:r>
      <w:r w:rsidR="003D107C">
        <w:t xml:space="preserve"> </w:t>
      </w:r>
      <w:r w:rsidR="00EE6162">
        <w:t xml:space="preserve">ich </w:t>
      </w:r>
      <w:r w:rsidR="003D107C">
        <w:t>realizacji oraz</w:t>
      </w:r>
      <w:r w:rsidR="009921DE">
        <w:t xml:space="preserve"> </w:t>
      </w:r>
      <w:r w:rsidR="006C3341" w:rsidRPr="00C91DF2">
        <w:t xml:space="preserve">postępowania </w:t>
      </w:r>
      <w:r w:rsidR="00E15987" w:rsidRPr="00C91DF2">
        <w:t xml:space="preserve">przez osoby </w:t>
      </w:r>
      <w:r w:rsidR="00E56E05">
        <w:t xml:space="preserve">je </w:t>
      </w:r>
      <w:r w:rsidR="00E15987" w:rsidRPr="00C91DF2">
        <w:t>wykonujące</w:t>
      </w:r>
      <w:r w:rsidRPr="00C91DF2">
        <w:t>.</w:t>
      </w:r>
      <w:r w:rsidR="00915905" w:rsidRPr="00C91DF2">
        <w:t xml:space="preserve"> </w:t>
      </w:r>
    </w:p>
    <w:p w14:paraId="63C64106" w14:textId="7CB17299" w:rsidR="00915905" w:rsidRDefault="00AE1B0A" w:rsidP="00C91DF2">
      <w:pPr>
        <w:pStyle w:val="ARTartustawynprozporzdzenia"/>
      </w:pPr>
      <w:bookmarkStart w:id="32" w:name="_Hlk177551877"/>
      <w:bookmarkStart w:id="33" w:name="_Hlk178345375"/>
      <w:r w:rsidRPr="00C91DF2">
        <w:rPr>
          <w:rStyle w:val="Ppogrubienie"/>
        </w:rPr>
        <w:t>Art.</w:t>
      </w:r>
      <w:r w:rsidR="00995314" w:rsidRPr="00C91DF2">
        <w:rPr>
          <w:rStyle w:val="Ppogrubienie"/>
        </w:rPr>
        <w:t xml:space="preserve"> 1</w:t>
      </w:r>
      <w:r w:rsidR="00B12A1B" w:rsidRPr="00C91DF2">
        <w:rPr>
          <w:rStyle w:val="Ppogrubienie"/>
        </w:rPr>
        <w:t>1</w:t>
      </w:r>
      <w:r w:rsidR="00995314" w:rsidRPr="00C91DF2">
        <w:rPr>
          <w:rStyle w:val="Ppogrubienie"/>
        </w:rPr>
        <w:t>.</w:t>
      </w:r>
      <w:r w:rsidR="00995314" w:rsidRPr="00C91DF2">
        <w:rPr>
          <w:rStyle w:val="Ppogrubienie"/>
          <w:b w:val="0"/>
        </w:rPr>
        <w:t xml:space="preserve"> </w:t>
      </w:r>
      <w:bookmarkStart w:id="34" w:name="_Hlk176183559"/>
      <w:r w:rsidR="007A7B77" w:rsidRPr="00C91DF2">
        <w:t xml:space="preserve">1. </w:t>
      </w:r>
      <w:r w:rsidR="001C078E">
        <w:t xml:space="preserve">Decyzja o przyznaniu bonu senioralnego oraz ustalenie wartości bonu senioralnego następuje na podstawie </w:t>
      </w:r>
      <w:r w:rsidR="00915905" w:rsidRPr="00C91DF2">
        <w:t>oceny poziomu niezaspokojonych potrzeb w zakresie podstawowych czynności życia codziennego osoby, o której mowa w art. 4.</w:t>
      </w:r>
    </w:p>
    <w:p w14:paraId="47B97598" w14:textId="1373C197" w:rsidR="000E473B" w:rsidRDefault="008E1543" w:rsidP="006820B3">
      <w:pPr>
        <w:pStyle w:val="USTustnpkodeksu"/>
      </w:pPr>
      <w:r>
        <w:t>2. Ocen</w:t>
      </w:r>
      <w:r w:rsidR="007D2C16">
        <w:t>a</w:t>
      </w:r>
      <w:r>
        <w:t xml:space="preserve"> poziomu </w:t>
      </w:r>
      <w:r w:rsidRPr="00C91DF2">
        <w:t>niezaspokojonych potrzeb w zakresie podstawowych czynności życia codziennego</w:t>
      </w:r>
      <w:r w:rsidR="00D52CC6">
        <w:t xml:space="preserve"> osoby, o której mowa w art. 4</w:t>
      </w:r>
      <w:r>
        <w:t xml:space="preserve"> odbywa się </w:t>
      </w:r>
      <w:r w:rsidR="00EE6162">
        <w:t>w</w:t>
      </w:r>
      <w:r>
        <w:t xml:space="preserve"> oparciu o kwestionariusz </w:t>
      </w:r>
      <w:r w:rsidRPr="00A87F71">
        <w:t xml:space="preserve">oceny </w:t>
      </w:r>
      <w:r>
        <w:t xml:space="preserve">poziomu niezaspokojonych potrzeb </w:t>
      </w:r>
      <w:r w:rsidRPr="00C80622">
        <w:t>w zakresie podstawowych czynności życia codziennego</w:t>
      </w:r>
      <w:r>
        <w:t xml:space="preserve">. </w:t>
      </w:r>
    </w:p>
    <w:p w14:paraId="30E13012" w14:textId="77777777" w:rsidR="008E1543" w:rsidRDefault="008E1543" w:rsidP="00C91DF2">
      <w:pPr>
        <w:pStyle w:val="ARTartustawynprozporzdzenia"/>
      </w:pPr>
      <w:r>
        <w:lastRenderedPageBreak/>
        <w:t xml:space="preserve">3. Kwestionariusz </w:t>
      </w:r>
      <w:r w:rsidRPr="00A87F71">
        <w:t xml:space="preserve">oceny </w:t>
      </w:r>
      <w:r>
        <w:t>poziomu niez</w:t>
      </w:r>
      <w:r w:rsidR="000E473B">
        <w:t>a</w:t>
      </w:r>
      <w:r>
        <w:t xml:space="preserve">spokojonych potrzeb </w:t>
      </w:r>
      <w:r w:rsidRPr="00C80622">
        <w:t>w zakresie podstawowych czynności życia codziennego</w:t>
      </w:r>
      <w:r>
        <w:t xml:space="preserve"> zawiera:</w:t>
      </w:r>
    </w:p>
    <w:p w14:paraId="49FDF2F0" w14:textId="2B0F395F" w:rsidR="008E1543" w:rsidRDefault="008E1543" w:rsidP="008E1543">
      <w:pPr>
        <w:pStyle w:val="PKTpunkt"/>
      </w:pPr>
      <w:r>
        <w:t>1)</w:t>
      </w:r>
      <w:r w:rsidR="006820B3">
        <w:tab/>
      </w:r>
      <w:r>
        <w:t xml:space="preserve">dane osoby, o której mowa w art. 4: </w:t>
      </w:r>
    </w:p>
    <w:p w14:paraId="2E5DB735" w14:textId="77777777" w:rsidR="008E1543" w:rsidRPr="00300F36" w:rsidRDefault="008E1543" w:rsidP="008E1543">
      <w:pPr>
        <w:pStyle w:val="LITlitera"/>
      </w:pPr>
      <w:r w:rsidRPr="00300F36">
        <w:t xml:space="preserve">a) </w:t>
      </w:r>
      <w:r>
        <w:tab/>
      </w:r>
      <w:r w:rsidRPr="00300F36">
        <w:t xml:space="preserve">imię i nazwisko, </w:t>
      </w:r>
    </w:p>
    <w:p w14:paraId="5C4A33CF" w14:textId="77777777" w:rsidR="008E1543" w:rsidRPr="00300F36" w:rsidRDefault="008E1543" w:rsidP="008E1543">
      <w:pPr>
        <w:pStyle w:val="LITlitera"/>
      </w:pPr>
      <w:r w:rsidRPr="00300F36">
        <w:t xml:space="preserve">b) </w:t>
      </w:r>
      <w:r>
        <w:tab/>
      </w:r>
      <w:r w:rsidRPr="00300F36">
        <w:t xml:space="preserve">datę urodzenia, </w:t>
      </w:r>
    </w:p>
    <w:p w14:paraId="25B277F3" w14:textId="77777777" w:rsidR="008E1543" w:rsidRPr="00300F36" w:rsidRDefault="008E1543" w:rsidP="008E1543">
      <w:pPr>
        <w:pStyle w:val="LITlitera"/>
      </w:pPr>
      <w:r w:rsidRPr="00300F36">
        <w:t xml:space="preserve">c) </w:t>
      </w:r>
      <w:r>
        <w:tab/>
      </w:r>
      <w:r w:rsidRPr="00300F36">
        <w:t xml:space="preserve">numer PESEL albo, jeżeli nie nadano tego numeru, serię i numer dowodu osobistego lub numer paszportu, </w:t>
      </w:r>
    </w:p>
    <w:p w14:paraId="4AB06065" w14:textId="77777777" w:rsidR="008E1543" w:rsidRPr="00300F36" w:rsidRDefault="008E1543" w:rsidP="008E1543">
      <w:pPr>
        <w:pStyle w:val="LITlitera"/>
      </w:pPr>
      <w:r w:rsidRPr="00300F36">
        <w:t xml:space="preserve">d) </w:t>
      </w:r>
      <w:r>
        <w:tab/>
      </w:r>
      <w:r w:rsidRPr="00300F36">
        <w:t>adres miejsca zamieszkania</w:t>
      </w:r>
      <w:r>
        <w:t>;</w:t>
      </w:r>
    </w:p>
    <w:p w14:paraId="6B6EE897" w14:textId="326F78C7" w:rsidR="008E1543" w:rsidRDefault="008E1543" w:rsidP="006820B3">
      <w:pPr>
        <w:pStyle w:val="PKTpunkt"/>
      </w:pPr>
      <w:r>
        <w:t>2)</w:t>
      </w:r>
      <w:r w:rsidR="006820B3">
        <w:tab/>
      </w:r>
      <w:r>
        <w:t>dane pracownika gminy:</w:t>
      </w:r>
    </w:p>
    <w:p w14:paraId="18DDEA42" w14:textId="79792602" w:rsidR="008E1543" w:rsidRDefault="008E1543" w:rsidP="00EB0FD0">
      <w:pPr>
        <w:pStyle w:val="LITlitera"/>
      </w:pPr>
      <w:r>
        <w:t xml:space="preserve">a) </w:t>
      </w:r>
      <w:r w:rsidR="006820B3">
        <w:tab/>
      </w:r>
      <w:r w:rsidRPr="00300F36">
        <w:t>imię i nazwisko,</w:t>
      </w:r>
    </w:p>
    <w:p w14:paraId="1470B421" w14:textId="37B41203" w:rsidR="008E1543" w:rsidRDefault="008E1543" w:rsidP="00EB0FD0">
      <w:pPr>
        <w:pStyle w:val="LITlitera"/>
      </w:pPr>
      <w:r>
        <w:t xml:space="preserve">b) </w:t>
      </w:r>
      <w:r w:rsidR="006820B3">
        <w:tab/>
      </w:r>
      <w:r>
        <w:t xml:space="preserve">oznaczenie stanowiska; </w:t>
      </w:r>
    </w:p>
    <w:p w14:paraId="42BB1AC6" w14:textId="1223DD87" w:rsidR="008E1543" w:rsidRDefault="008E1543" w:rsidP="00C118DB">
      <w:pPr>
        <w:pStyle w:val="PKTpunkt"/>
      </w:pPr>
      <w:r>
        <w:t>3)</w:t>
      </w:r>
      <w:r w:rsidR="00B52501">
        <w:t xml:space="preserve"> </w:t>
      </w:r>
      <w:r w:rsidR="006820B3">
        <w:tab/>
      </w:r>
      <w:r>
        <w:t>dat</w:t>
      </w:r>
      <w:r w:rsidR="00D52CC6">
        <w:t>ę</w:t>
      </w:r>
      <w:r>
        <w:t xml:space="preserve"> przeprowadzenia oceny poziomu </w:t>
      </w:r>
      <w:r w:rsidRPr="008E1543">
        <w:t>niezaspokojonych potrzeb w zakresie podstawowych czynności życia codziennego</w:t>
      </w:r>
      <w:r>
        <w:t>;</w:t>
      </w:r>
    </w:p>
    <w:p w14:paraId="1EFEEE08" w14:textId="04F62EC2" w:rsidR="00B52501" w:rsidRDefault="008E1543" w:rsidP="00C118DB">
      <w:pPr>
        <w:pStyle w:val="PKTpunkt"/>
      </w:pPr>
      <w:r>
        <w:t>4)</w:t>
      </w:r>
      <w:r w:rsidR="00B52501">
        <w:t xml:space="preserve"> </w:t>
      </w:r>
      <w:r w:rsidR="006820B3">
        <w:tab/>
      </w:r>
      <w:r w:rsidR="00B52501">
        <w:t>zgod</w:t>
      </w:r>
      <w:r w:rsidR="00D52CC6">
        <w:t>ę</w:t>
      </w:r>
      <w:r w:rsidR="00B52501">
        <w:t xml:space="preserve"> osoby, o której mowa w art. 4 na przeprowadzenie oceny poziomu </w:t>
      </w:r>
      <w:r w:rsidR="00B52501" w:rsidRPr="00B52501">
        <w:t>niezaspokojonych potrzeb w zakresie podstawowych czynności życia codziennego</w:t>
      </w:r>
      <w:r w:rsidR="00B52501">
        <w:t>;</w:t>
      </w:r>
    </w:p>
    <w:p w14:paraId="34FE630D" w14:textId="30BC7315" w:rsidR="00B52501" w:rsidRDefault="00B52501" w:rsidP="00C118DB">
      <w:pPr>
        <w:pStyle w:val="PKTpunkt"/>
      </w:pPr>
      <w:r>
        <w:t xml:space="preserve">5) </w:t>
      </w:r>
      <w:r w:rsidR="006820B3">
        <w:tab/>
      </w:r>
      <w:r>
        <w:t xml:space="preserve">pytania dotyczące samodzielności </w:t>
      </w:r>
      <w:r w:rsidRPr="008E1543">
        <w:t xml:space="preserve">w zakresie podstawowych czynności </w:t>
      </w:r>
      <w:r w:rsidRPr="00B52501">
        <w:t>życia codziennego</w:t>
      </w:r>
      <w:r w:rsidR="00EE6162">
        <w:t>;</w:t>
      </w:r>
    </w:p>
    <w:p w14:paraId="1E2AC1C4" w14:textId="212FF018" w:rsidR="00B52501" w:rsidRDefault="00B52501" w:rsidP="00C118DB">
      <w:pPr>
        <w:pStyle w:val="PKTpunkt"/>
      </w:pPr>
      <w:r>
        <w:t>6)</w:t>
      </w:r>
      <w:r w:rsidR="00745875">
        <w:t xml:space="preserve"> </w:t>
      </w:r>
      <w:r w:rsidR="006820B3">
        <w:tab/>
      </w:r>
      <w:r w:rsidR="00745875">
        <w:t>dodatkowe informacje dotyczące sytuacji mieszkaniowej osoby, o której mowa w art. 4;</w:t>
      </w:r>
    </w:p>
    <w:p w14:paraId="69584016" w14:textId="471A9179" w:rsidR="00745875" w:rsidRDefault="00745875" w:rsidP="00C118DB">
      <w:pPr>
        <w:pStyle w:val="PKTpunkt"/>
      </w:pPr>
      <w:r>
        <w:t xml:space="preserve">7) </w:t>
      </w:r>
      <w:r w:rsidR="006820B3">
        <w:tab/>
      </w:r>
      <w:r>
        <w:t>dat</w:t>
      </w:r>
      <w:r w:rsidR="006252F6">
        <w:t>ę</w:t>
      </w:r>
      <w:r>
        <w:t xml:space="preserve"> i podpis osoby, o której mowa w art. 4; </w:t>
      </w:r>
    </w:p>
    <w:p w14:paraId="799F7B8F" w14:textId="614BB71B" w:rsidR="00745875" w:rsidRDefault="00745875" w:rsidP="00C118DB">
      <w:pPr>
        <w:pStyle w:val="PKTpunkt"/>
      </w:pPr>
      <w:r>
        <w:t xml:space="preserve">8) </w:t>
      </w:r>
      <w:r w:rsidR="006820B3">
        <w:tab/>
      </w:r>
      <w:r>
        <w:t>dat</w:t>
      </w:r>
      <w:r w:rsidR="006252F6">
        <w:t>ę</w:t>
      </w:r>
      <w:r>
        <w:t xml:space="preserve"> i podpis osoby, o której mowa w pkt 2.</w:t>
      </w:r>
    </w:p>
    <w:p w14:paraId="7654088B" w14:textId="6477B24B" w:rsidR="00745875" w:rsidRDefault="00745875" w:rsidP="006820B3">
      <w:pPr>
        <w:pStyle w:val="USTustnpkodeksu"/>
      </w:pPr>
      <w:r>
        <w:t xml:space="preserve">4. </w:t>
      </w:r>
      <w:r w:rsidR="006252F6">
        <w:t>O</w:t>
      </w:r>
      <w:r w:rsidR="000E473B" w:rsidRPr="000E473B">
        <w:t>cen</w:t>
      </w:r>
      <w:r w:rsidR="001C078E">
        <w:t>ę</w:t>
      </w:r>
      <w:r w:rsidR="000E473B" w:rsidRPr="000E473B">
        <w:t xml:space="preserve"> poziomu niezaspokojonych potrzeb w zakresie podstawowych czynności życia codziennego</w:t>
      </w:r>
      <w:r w:rsidR="009B4064">
        <w:t xml:space="preserve"> osoby, o której mowa w art. 4</w:t>
      </w:r>
      <w:r w:rsidR="006252F6">
        <w:t xml:space="preserve"> dokonuje się w</w:t>
      </w:r>
      <w:r w:rsidR="006252F6" w:rsidRPr="006252F6">
        <w:t xml:space="preserve"> skali punktowej</w:t>
      </w:r>
      <w:r w:rsidR="000E473B" w:rsidRPr="000E473B">
        <w:t>.</w:t>
      </w:r>
      <w:r w:rsidR="009921DE">
        <w:t xml:space="preserve"> </w:t>
      </w:r>
    </w:p>
    <w:p w14:paraId="10D8B668" w14:textId="73B7D975" w:rsidR="0047091C" w:rsidRPr="00C91DF2" w:rsidRDefault="0047091C" w:rsidP="006820B3">
      <w:pPr>
        <w:pStyle w:val="USTustnpkodeksu"/>
      </w:pPr>
      <w:r>
        <w:t xml:space="preserve">5. W ramach oceny poziomu </w:t>
      </w:r>
      <w:r w:rsidRPr="0047091C">
        <w:t>niezaspokojonych potrzeb w zakresie podstawowych czynności życia codziennego</w:t>
      </w:r>
      <w:r>
        <w:t xml:space="preserve"> osoba, o której mowa w art. 4, może sumarycznie otrzymać </w:t>
      </w:r>
      <w:r w:rsidR="00EE6162">
        <w:t xml:space="preserve">od </w:t>
      </w:r>
      <w:r>
        <w:t xml:space="preserve">0 </w:t>
      </w:r>
      <w:r w:rsidR="00EE6162">
        <w:t>do</w:t>
      </w:r>
      <w:r>
        <w:t xml:space="preserve"> 60 punktów. </w:t>
      </w:r>
    </w:p>
    <w:p w14:paraId="64DA7BA3" w14:textId="77777777" w:rsidR="00A87F71" w:rsidRDefault="0047091C" w:rsidP="002A78ED">
      <w:pPr>
        <w:pStyle w:val="USTustnpkodeksu"/>
      </w:pPr>
      <w:r>
        <w:t>6.</w:t>
      </w:r>
      <w:r w:rsidR="00011CA0">
        <w:t xml:space="preserve"> </w:t>
      </w:r>
      <w:r w:rsidR="00B12A1B">
        <w:t>Prezes Rady Ministrów</w:t>
      </w:r>
      <w:r w:rsidR="00A87F71" w:rsidRPr="00A87F71">
        <w:t xml:space="preserve"> określi, w drodze rozporządzenia: </w:t>
      </w:r>
    </w:p>
    <w:p w14:paraId="2CC5FD79" w14:textId="2DAAB06F" w:rsidR="00A87F71" w:rsidRDefault="00A87F71" w:rsidP="002A78ED">
      <w:pPr>
        <w:pStyle w:val="PKTpunkt"/>
      </w:pPr>
      <w:r w:rsidRPr="00A87F71">
        <w:t xml:space="preserve">1) </w:t>
      </w:r>
      <w:r w:rsidR="00C91DF2">
        <w:tab/>
      </w:r>
      <w:r w:rsidRPr="00A87F71">
        <w:t>sposób</w:t>
      </w:r>
      <w:r w:rsidR="00B95CA3">
        <w:t xml:space="preserve"> i</w:t>
      </w:r>
      <w:r w:rsidRPr="00A87F71">
        <w:t xml:space="preserve"> terminy przeprowadzania </w:t>
      </w:r>
      <w:r w:rsidR="00AE3C1B">
        <w:t xml:space="preserve">oceny </w:t>
      </w:r>
      <w:r w:rsidR="00277094">
        <w:t xml:space="preserve">poziomu niezaspokojonych potrzeb </w:t>
      </w:r>
      <w:r w:rsidR="00277094" w:rsidRPr="00C80622">
        <w:t>w zakresie podstawowych czynności życia codziennego</w:t>
      </w:r>
      <w:r w:rsidR="00277094">
        <w:t xml:space="preserve"> osoby, o której mowa w art. 4</w:t>
      </w:r>
      <w:r w:rsidRPr="00A87F71">
        <w:t xml:space="preserve">, </w:t>
      </w:r>
    </w:p>
    <w:p w14:paraId="4299DBF4" w14:textId="4AD66274" w:rsidR="00A87F71" w:rsidRDefault="00A87F71" w:rsidP="00C67DDE">
      <w:pPr>
        <w:pStyle w:val="PKTpunkt"/>
      </w:pPr>
      <w:r w:rsidRPr="00A87F71">
        <w:t xml:space="preserve">2) </w:t>
      </w:r>
      <w:r w:rsidR="00C91DF2">
        <w:tab/>
      </w:r>
      <w:r w:rsidRPr="00A87F71">
        <w:t xml:space="preserve">wzór </w:t>
      </w:r>
      <w:r w:rsidR="00E80486">
        <w:t xml:space="preserve">kwestionariusza </w:t>
      </w:r>
      <w:r w:rsidRPr="00A87F71">
        <w:t xml:space="preserve">oceny </w:t>
      </w:r>
      <w:r w:rsidR="00277094">
        <w:t xml:space="preserve">poziomu niezaspokojonych potrzeb </w:t>
      </w:r>
      <w:r w:rsidR="00277094" w:rsidRPr="00C80622">
        <w:t>w zakresie podstawowych czynności życia codziennego</w:t>
      </w:r>
    </w:p>
    <w:p w14:paraId="2398070B" w14:textId="05847E60" w:rsidR="00C761A7" w:rsidRPr="00C91DF2" w:rsidRDefault="00A87F71" w:rsidP="00C91DF2">
      <w:pPr>
        <w:pStyle w:val="CZWSPPKTczwsplnapunktw"/>
      </w:pPr>
      <w:r w:rsidRPr="00C91DF2">
        <w:t>– mając na uwadze konieczność zapewnienia rzetelności i kompleksowości przeprowadz</w:t>
      </w:r>
      <w:r w:rsidR="00B12A1B" w:rsidRPr="00C91DF2">
        <w:t xml:space="preserve">onej </w:t>
      </w:r>
      <w:r w:rsidR="00E80486" w:rsidRPr="00C91DF2">
        <w:t>o</w:t>
      </w:r>
      <w:r w:rsidRPr="00C91DF2">
        <w:t>ceny</w:t>
      </w:r>
      <w:r w:rsidR="00C466C6">
        <w:t>.</w:t>
      </w:r>
      <w:r w:rsidRPr="00C91DF2">
        <w:t xml:space="preserve"> </w:t>
      </w:r>
    </w:p>
    <w:bookmarkEnd w:id="32"/>
    <w:bookmarkEnd w:id="34"/>
    <w:p w14:paraId="1A52FDF3" w14:textId="450EDEC2" w:rsidR="00254652" w:rsidRPr="00272B2B" w:rsidRDefault="004D72BA" w:rsidP="00272B2B">
      <w:pPr>
        <w:pStyle w:val="ARTartustawynprozporzdzenia"/>
      </w:pPr>
      <w:r w:rsidRPr="00272B2B">
        <w:rPr>
          <w:rStyle w:val="Ppogrubienie"/>
        </w:rPr>
        <w:lastRenderedPageBreak/>
        <w:t>Art. 1</w:t>
      </w:r>
      <w:r w:rsidR="00B12A1B" w:rsidRPr="00272B2B">
        <w:rPr>
          <w:rStyle w:val="Ppogrubienie"/>
        </w:rPr>
        <w:t>2</w:t>
      </w:r>
      <w:r w:rsidR="00254652" w:rsidRPr="00272B2B">
        <w:rPr>
          <w:rStyle w:val="Ppogrubienie"/>
        </w:rPr>
        <w:t>.</w:t>
      </w:r>
      <w:r w:rsidR="00254652" w:rsidRPr="00272B2B">
        <w:t xml:space="preserve"> </w:t>
      </w:r>
      <w:r w:rsidR="003F4A3C" w:rsidRPr="00272B2B">
        <w:t>1</w:t>
      </w:r>
      <w:bookmarkStart w:id="35" w:name="_Hlk176256559"/>
      <w:r w:rsidR="003F4A3C" w:rsidRPr="00272B2B">
        <w:t xml:space="preserve">. </w:t>
      </w:r>
      <w:bookmarkStart w:id="36" w:name="_Hlk175643515"/>
      <w:r w:rsidR="00277094" w:rsidRPr="00272B2B">
        <w:t>Bon senioralny</w:t>
      </w:r>
      <w:r w:rsidR="00CF01AC" w:rsidRPr="00272B2B">
        <w:t xml:space="preserve"> </w:t>
      </w:r>
      <w:r w:rsidR="00D943B8" w:rsidRPr="00272B2B">
        <w:t>przysługuj</w:t>
      </w:r>
      <w:r w:rsidR="00277094" w:rsidRPr="00272B2B">
        <w:t>e</w:t>
      </w:r>
      <w:r w:rsidR="00D943B8" w:rsidRPr="00272B2B">
        <w:t xml:space="preserve"> osobie, </w:t>
      </w:r>
      <w:r w:rsidR="00300795" w:rsidRPr="00272B2B">
        <w:t>o której mowa w art. 4,</w:t>
      </w:r>
      <w:r w:rsidR="00254652" w:rsidRPr="00272B2B">
        <w:t xml:space="preserve"> która otrzymała </w:t>
      </w:r>
      <w:r w:rsidR="00C466C6">
        <w:br/>
      </w:r>
      <w:r w:rsidR="00254652" w:rsidRPr="00272B2B">
        <w:t xml:space="preserve">w </w:t>
      </w:r>
      <w:r w:rsidR="001C078E">
        <w:t xml:space="preserve">ramach oceny </w:t>
      </w:r>
      <w:r w:rsidR="002677C1">
        <w:t xml:space="preserve">poziomu </w:t>
      </w:r>
      <w:r w:rsidR="00277094" w:rsidRPr="00272B2B">
        <w:t xml:space="preserve">niezaspokojonych potrzeb </w:t>
      </w:r>
      <w:r w:rsidR="00AA12E5" w:rsidRPr="00C91DF2">
        <w:t xml:space="preserve">w zakresie podstawowych czynności </w:t>
      </w:r>
      <w:r w:rsidR="00277094" w:rsidRPr="00272B2B">
        <w:t xml:space="preserve">życia codziennego </w:t>
      </w:r>
      <w:r w:rsidR="00254652" w:rsidRPr="00272B2B">
        <w:t xml:space="preserve">od </w:t>
      </w:r>
      <w:r w:rsidR="00C67DDE" w:rsidRPr="00272B2B">
        <w:t>1</w:t>
      </w:r>
      <w:r w:rsidR="001B043F" w:rsidRPr="00272B2B">
        <w:t>1</w:t>
      </w:r>
      <w:r w:rsidR="00AC3D77" w:rsidRPr="00272B2B">
        <w:t xml:space="preserve"> </w:t>
      </w:r>
      <w:r w:rsidR="00C67DDE" w:rsidRPr="00272B2B">
        <w:t>d</w:t>
      </w:r>
      <w:r w:rsidR="00AC3D77" w:rsidRPr="00272B2B">
        <w:t>o</w:t>
      </w:r>
      <w:r w:rsidR="00C67DDE" w:rsidRPr="00272B2B">
        <w:t xml:space="preserve"> 60</w:t>
      </w:r>
      <w:r w:rsidR="00254652" w:rsidRPr="00272B2B">
        <w:t xml:space="preserve"> punktów</w:t>
      </w:r>
      <w:r w:rsidR="004761D9" w:rsidRPr="00272B2B">
        <w:t xml:space="preserve">. </w:t>
      </w:r>
      <w:bookmarkEnd w:id="35"/>
    </w:p>
    <w:p w14:paraId="7CE51BA8" w14:textId="77777777" w:rsidR="00254652" w:rsidRDefault="00D943B8" w:rsidP="00737F25">
      <w:pPr>
        <w:pStyle w:val="USTustnpkodeksu"/>
      </w:pPr>
      <w:r>
        <w:t>2</w:t>
      </w:r>
      <w:r w:rsidR="00254652">
        <w:t xml:space="preserve">. </w:t>
      </w:r>
      <w:r>
        <w:t>Osob</w:t>
      </w:r>
      <w:r w:rsidR="007048BA">
        <w:t>ie</w:t>
      </w:r>
      <w:r>
        <w:t>, o której mowa w art. 4</w:t>
      </w:r>
      <w:r w:rsidR="004761D9">
        <w:t>, któr</w:t>
      </w:r>
      <w:r>
        <w:t>a</w:t>
      </w:r>
      <w:r w:rsidR="004761D9">
        <w:t xml:space="preserve"> </w:t>
      </w:r>
      <w:r w:rsidR="00F1636F">
        <w:t>otrzymała</w:t>
      </w:r>
      <w:r w:rsidR="004761D9">
        <w:t xml:space="preserve"> </w:t>
      </w:r>
      <w:r w:rsidR="00F1636F">
        <w:t>w skali</w:t>
      </w:r>
      <w:r w:rsidR="003C6BAA">
        <w:t xml:space="preserve"> </w:t>
      </w:r>
      <w:r w:rsidR="003C6BAA" w:rsidRPr="003C6BAA">
        <w:t xml:space="preserve">niezaspokojonych potrzeb </w:t>
      </w:r>
      <w:r w:rsidR="00765A41" w:rsidRPr="00C91DF2">
        <w:t xml:space="preserve">w zakresie podstawowych czynności </w:t>
      </w:r>
      <w:r w:rsidR="003C6BAA" w:rsidRPr="003C6BAA">
        <w:t>życia codziennego</w:t>
      </w:r>
      <w:r w:rsidR="00F1636F">
        <w:t>:</w:t>
      </w:r>
    </w:p>
    <w:p w14:paraId="7C62E7B3" w14:textId="77777777" w:rsidR="00F1636F" w:rsidRDefault="00F1636F" w:rsidP="00737F25">
      <w:pPr>
        <w:pStyle w:val="PKTpunkt"/>
      </w:pPr>
      <w:r>
        <w:t xml:space="preserve">1) </w:t>
      </w:r>
      <w:r w:rsidR="00272B2B">
        <w:tab/>
      </w:r>
      <w:r w:rsidRPr="00F1636F">
        <w:t xml:space="preserve">od </w:t>
      </w:r>
      <w:r w:rsidR="00C67DDE">
        <w:t>1</w:t>
      </w:r>
      <w:r w:rsidR="001B043F">
        <w:t>1</w:t>
      </w:r>
      <w:r w:rsidR="006B13D1">
        <w:t xml:space="preserve"> </w:t>
      </w:r>
      <w:r w:rsidR="003C6BAA">
        <w:t xml:space="preserve">do </w:t>
      </w:r>
      <w:r w:rsidR="001B043F">
        <w:t>20</w:t>
      </w:r>
      <w:r w:rsidR="006B13D1">
        <w:t xml:space="preserve"> </w:t>
      </w:r>
      <w:r w:rsidRPr="00F1636F">
        <w:t>punktów</w:t>
      </w:r>
      <w:r>
        <w:t xml:space="preserve"> </w:t>
      </w:r>
      <w:r w:rsidR="00FF2622" w:rsidRPr="00FF2622">
        <w:t>–</w:t>
      </w:r>
      <w:r>
        <w:t xml:space="preserve"> </w:t>
      </w:r>
      <w:r w:rsidR="003C6BAA">
        <w:t>przysługuje</w:t>
      </w:r>
      <w:r w:rsidR="006D22FD">
        <w:t xml:space="preserve"> </w:t>
      </w:r>
      <w:r w:rsidR="00276A2A">
        <w:t xml:space="preserve">do </w:t>
      </w:r>
      <w:r w:rsidR="006D22FD">
        <w:t>12</w:t>
      </w:r>
      <w:r w:rsidR="003C6BAA">
        <w:t xml:space="preserve"> godzin </w:t>
      </w:r>
      <w:r w:rsidR="001E1405">
        <w:t xml:space="preserve">usług </w:t>
      </w:r>
      <w:r w:rsidR="007B5D18">
        <w:t xml:space="preserve">wsparcia w ramach </w:t>
      </w:r>
      <w:r w:rsidR="00277094">
        <w:t>bonu senioralnego miesięcznie</w:t>
      </w:r>
      <w:r w:rsidR="00276A2A">
        <w:t>;</w:t>
      </w:r>
    </w:p>
    <w:p w14:paraId="795FBEFA" w14:textId="77777777" w:rsidR="00F1636F" w:rsidRDefault="00F1636F" w:rsidP="00737F25">
      <w:pPr>
        <w:pStyle w:val="PKTpunkt"/>
      </w:pPr>
      <w:r>
        <w:t xml:space="preserve">2) </w:t>
      </w:r>
      <w:r w:rsidR="00272B2B">
        <w:tab/>
      </w:r>
      <w:r w:rsidR="003C6BAA" w:rsidRPr="003C6BAA">
        <w:t>od</w:t>
      </w:r>
      <w:r w:rsidR="00C67DDE">
        <w:t xml:space="preserve"> </w:t>
      </w:r>
      <w:r w:rsidR="001B043F">
        <w:t>21</w:t>
      </w:r>
      <w:r w:rsidR="006B13D1">
        <w:t xml:space="preserve"> </w:t>
      </w:r>
      <w:r w:rsidR="003C6BAA">
        <w:t xml:space="preserve">do </w:t>
      </w:r>
      <w:r w:rsidR="001B043F">
        <w:t>35</w:t>
      </w:r>
      <w:r w:rsidR="003C6BAA" w:rsidRPr="003C6BAA">
        <w:t xml:space="preserve"> punktów </w:t>
      </w:r>
      <w:r w:rsidR="00FF2622" w:rsidRPr="00FF2622">
        <w:t>–</w:t>
      </w:r>
      <w:r w:rsidR="003C6BAA" w:rsidRPr="003C6BAA">
        <w:t xml:space="preserve"> przysługu</w:t>
      </w:r>
      <w:r w:rsidR="006D22FD">
        <w:t>j</w:t>
      </w:r>
      <w:r w:rsidR="000E3FA6">
        <w:t>e</w:t>
      </w:r>
      <w:r w:rsidR="003C6BAA" w:rsidRPr="003C6BAA">
        <w:t xml:space="preserve"> </w:t>
      </w:r>
      <w:r w:rsidR="00276A2A">
        <w:t>od 13 do 24</w:t>
      </w:r>
      <w:r w:rsidR="006D22FD">
        <w:t xml:space="preserve"> </w:t>
      </w:r>
      <w:r w:rsidR="003C6BAA" w:rsidRPr="003C6BAA">
        <w:t>godzin</w:t>
      </w:r>
      <w:r w:rsidR="00277094">
        <w:t xml:space="preserve"> </w:t>
      </w:r>
      <w:r w:rsidR="001E1405">
        <w:t xml:space="preserve">usług </w:t>
      </w:r>
      <w:r w:rsidR="007B5D18">
        <w:t xml:space="preserve">wsparcia w ramach </w:t>
      </w:r>
      <w:r w:rsidR="00277094">
        <w:t>bonu senioralnego</w:t>
      </w:r>
      <w:r w:rsidR="00277094" w:rsidRPr="003C6BAA" w:rsidDel="00277094">
        <w:t xml:space="preserve"> </w:t>
      </w:r>
      <w:r w:rsidR="00277094">
        <w:t>miesięcznie</w:t>
      </w:r>
      <w:r w:rsidR="003C6BAA" w:rsidRPr="003C6BAA">
        <w:t>;</w:t>
      </w:r>
      <w:r>
        <w:t xml:space="preserve"> </w:t>
      </w:r>
    </w:p>
    <w:p w14:paraId="692E6DE3" w14:textId="77777777" w:rsidR="003C6BAA" w:rsidRDefault="003C6BAA" w:rsidP="00737F25">
      <w:pPr>
        <w:pStyle w:val="PKTpunkt"/>
      </w:pPr>
      <w:r>
        <w:t xml:space="preserve">3) </w:t>
      </w:r>
      <w:r w:rsidR="00272B2B">
        <w:tab/>
      </w:r>
      <w:r w:rsidRPr="003C6BAA">
        <w:t xml:space="preserve">od </w:t>
      </w:r>
      <w:r w:rsidR="00C67DDE">
        <w:t>3</w:t>
      </w:r>
      <w:r w:rsidR="001B043F">
        <w:t>6</w:t>
      </w:r>
      <w:r>
        <w:t xml:space="preserve"> do </w:t>
      </w:r>
      <w:r w:rsidR="001B043F">
        <w:t>50</w:t>
      </w:r>
      <w:r w:rsidRPr="003C6BAA">
        <w:t xml:space="preserve"> punktów </w:t>
      </w:r>
      <w:r w:rsidR="00FF2622" w:rsidRPr="00FF2622">
        <w:t>–</w:t>
      </w:r>
      <w:r w:rsidR="006D22FD">
        <w:t xml:space="preserve"> </w:t>
      </w:r>
      <w:r w:rsidRPr="003C6BAA">
        <w:t>przysługuj</w:t>
      </w:r>
      <w:r w:rsidR="006D22FD">
        <w:t xml:space="preserve">e </w:t>
      </w:r>
      <w:r w:rsidR="00276A2A">
        <w:t xml:space="preserve">od 25 do </w:t>
      </w:r>
      <w:r w:rsidR="006D22FD">
        <w:t>36</w:t>
      </w:r>
      <w:r w:rsidRPr="003C6BAA">
        <w:t xml:space="preserve"> godzin</w:t>
      </w:r>
      <w:r w:rsidR="00277094">
        <w:t xml:space="preserve"> </w:t>
      </w:r>
      <w:r w:rsidR="001E1405">
        <w:t xml:space="preserve">usług </w:t>
      </w:r>
      <w:r w:rsidR="007B5D18">
        <w:t xml:space="preserve">wsparcia w ramach </w:t>
      </w:r>
      <w:r w:rsidR="00277094">
        <w:t>bonu senioralnego</w:t>
      </w:r>
      <w:r w:rsidR="00277094" w:rsidRPr="00CF5BB5" w:rsidDel="00277094">
        <w:t xml:space="preserve"> </w:t>
      </w:r>
      <w:r w:rsidR="00277094">
        <w:t>miesięcznie</w:t>
      </w:r>
      <w:r w:rsidR="003913E4">
        <w:t>;</w:t>
      </w:r>
    </w:p>
    <w:p w14:paraId="353A7B0D" w14:textId="77777777" w:rsidR="006D22FD" w:rsidRDefault="006D22FD" w:rsidP="00737F25">
      <w:pPr>
        <w:pStyle w:val="PKTpunkt"/>
      </w:pPr>
      <w:r>
        <w:t xml:space="preserve">4) </w:t>
      </w:r>
      <w:r w:rsidR="00272B2B">
        <w:tab/>
      </w:r>
      <w:r w:rsidRPr="003C6BAA">
        <w:t xml:space="preserve">od </w:t>
      </w:r>
      <w:r w:rsidR="001B043F">
        <w:t xml:space="preserve">51 </w:t>
      </w:r>
      <w:r>
        <w:t xml:space="preserve">do </w:t>
      </w:r>
      <w:r w:rsidR="00C67DDE">
        <w:t>60</w:t>
      </w:r>
      <w:r w:rsidRPr="003C6BAA">
        <w:t xml:space="preserve"> punktów </w:t>
      </w:r>
      <w:r w:rsidR="00FF2622" w:rsidRPr="00FF2622">
        <w:t>–</w:t>
      </w:r>
      <w:r>
        <w:t xml:space="preserve"> </w:t>
      </w:r>
      <w:r w:rsidRPr="003C6BAA">
        <w:t>przysługuj</w:t>
      </w:r>
      <w:r>
        <w:t xml:space="preserve">e </w:t>
      </w:r>
      <w:r w:rsidR="00276A2A">
        <w:t xml:space="preserve">od 37 do </w:t>
      </w:r>
      <w:r>
        <w:t>50</w:t>
      </w:r>
      <w:r w:rsidRPr="003C6BAA">
        <w:t xml:space="preserve"> godzin</w:t>
      </w:r>
      <w:r w:rsidR="00277094">
        <w:t xml:space="preserve"> </w:t>
      </w:r>
      <w:r w:rsidR="001E1405">
        <w:t xml:space="preserve">usług </w:t>
      </w:r>
      <w:r w:rsidR="007B5D18">
        <w:t xml:space="preserve">wsparcia w ramach </w:t>
      </w:r>
      <w:r w:rsidR="00277094">
        <w:t>bonu senioralnego miesięcznie</w:t>
      </w:r>
      <w:r>
        <w:t>.</w:t>
      </w:r>
    </w:p>
    <w:p w14:paraId="1F8F768B" w14:textId="77777777" w:rsidR="00FA7EEB" w:rsidRDefault="0099039D" w:rsidP="00277094">
      <w:pPr>
        <w:pStyle w:val="ARTartustawynprozporzdzenia"/>
      </w:pPr>
      <w:bookmarkStart w:id="37" w:name="_Hlk177552314"/>
      <w:bookmarkEnd w:id="33"/>
      <w:bookmarkEnd w:id="36"/>
      <w:r w:rsidRPr="0099039D">
        <w:rPr>
          <w:rStyle w:val="Ppogrubienie"/>
        </w:rPr>
        <w:t>Art.</w:t>
      </w:r>
      <w:r w:rsidR="00652B61">
        <w:rPr>
          <w:rStyle w:val="Ppogrubienie"/>
        </w:rPr>
        <w:t xml:space="preserve"> 1</w:t>
      </w:r>
      <w:r w:rsidR="00B12A1B">
        <w:rPr>
          <w:rStyle w:val="Ppogrubienie"/>
        </w:rPr>
        <w:t>3</w:t>
      </w:r>
      <w:r w:rsidR="00652B61">
        <w:rPr>
          <w:rStyle w:val="Ppogrubienie"/>
        </w:rPr>
        <w:t xml:space="preserve">. </w:t>
      </w:r>
      <w:r>
        <w:t xml:space="preserve">1. </w:t>
      </w:r>
      <w:r w:rsidR="00CF5BB5">
        <w:t xml:space="preserve">Jeżeli </w:t>
      </w:r>
      <w:r w:rsidR="00C67DDE">
        <w:t>pod tym samy</w:t>
      </w:r>
      <w:r w:rsidR="00B12A1B">
        <w:t>m</w:t>
      </w:r>
      <w:r w:rsidR="00C67DDE">
        <w:t xml:space="preserve"> adresem</w:t>
      </w:r>
      <w:r w:rsidR="00CF5BB5">
        <w:t xml:space="preserve"> z</w:t>
      </w:r>
      <w:r w:rsidR="00FA7EEB">
        <w:t xml:space="preserve">amieszkuje </w:t>
      </w:r>
      <w:r w:rsidR="00CF5BB5">
        <w:t xml:space="preserve">więcej niż jedna osoba, o której mowa w art. 4, </w:t>
      </w:r>
      <w:r w:rsidR="007B5D18" w:rsidRPr="007B5D18">
        <w:t xml:space="preserve">wartość bonu senioralnego określa się dla każdej z nich odrębnie, przy czym łączna liczba godzin </w:t>
      </w:r>
      <w:r w:rsidR="00490C7F">
        <w:t xml:space="preserve">usług </w:t>
      </w:r>
      <w:r w:rsidR="007B5D18" w:rsidRPr="007B5D18">
        <w:t>wsparcia nie może przekroczyć 72 godzin miesięcznie.</w:t>
      </w:r>
    </w:p>
    <w:p w14:paraId="5DC37DA6" w14:textId="77777777" w:rsidR="00AB682E" w:rsidRPr="00355DDA" w:rsidRDefault="00277094" w:rsidP="00355DDA">
      <w:pPr>
        <w:pStyle w:val="USTustnpkodeksu"/>
      </w:pPr>
      <w:r w:rsidRPr="00355DDA">
        <w:t>2</w:t>
      </w:r>
      <w:r w:rsidR="00FA7EEB" w:rsidRPr="00355DDA">
        <w:t xml:space="preserve">. </w:t>
      </w:r>
      <w:r w:rsidR="00914D49">
        <w:t>Usługi wsparcia w ramach b</w:t>
      </w:r>
      <w:r w:rsidRPr="00355DDA">
        <w:t>on</w:t>
      </w:r>
      <w:r w:rsidR="00914D49">
        <w:t>u</w:t>
      </w:r>
      <w:r w:rsidRPr="00355DDA">
        <w:t xml:space="preserve"> senioraln</w:t>
      </w:r>
      <w:r w:rsidR="00914D49">
        <w:t>ego</w:t>
      </w:r>
      <w:r w:rsidRPr="00355DDA">
        <w:t xml:space="preserve"> </w:t>
      </w:r>
      <w:r w:rsidR="00FA7EEB" w:rsidRPr="00355DDA">
        <w:t>określon</w:t>
      </w:r>
      <w:r w:rsidR="00914D49">
        <w:t>e</w:t>
      </w:r>
      <w:r w:rsidR="00FA7EEB" w:rsidRPr="00355DDA">
        <w:t xml:space="preserve"> w art. 9 ust. 1 pkt 1, 2 i 4, mo</w:t>
      </w:r>
      <w:r w:rsidR="00733636">
        <w:t>gą</w:t>
      </w:r>
      <w:r w:rsidR="00FA7EEB" w:rsidRPr="00355DDA">
        <w:t xml:space="preserve"> być </w:t>
      </w:r>
      <w:r w:rsidRPr="00355DDA">
        <w:t>realizowan</w:t>
      </w:r>
      <w:r w:rsidR="00616471">
        <w:t>e</w:t>
      </w:r>
      <w:r w:rsidRPr="00355DDA">
        <w:t xml:space="preserve"> </w:t>
      </w:r>
      <w:r w:rsidR="00FA7EEB" w:rsidRPr="00355DDA">
        <w:t xml:space="preserve">wspólnie dla osób, o których mowa w ust. </w:t>
      </w:r>
      <w:r w:rsidRPr="00355DDA">
        <w:t>1</w:t>
      </w:r>
      <w:r w:rsidR="00FA7EEB" w:rsidRPr="00355DDA">
        <w:t xml:space="preserve">. </w:t>
      </w:r>
    </w:p>
    <w:bookmarkEnd w:id="37"/>
    <w:p w14:paraId="2FB82A43" w14:textId="77777777" w:rsidR="00254652" w:rsidRDefault="004A2878" w:rsidP="00FE5228">
      <w:pPr>
        <w:pStyle w:val="ARTartustawynprozporzdzenia"/>
      </w:pPr>
      <w:r w:rsidRPr="004A2878">
        <w:rPr>
          <w:rStyle w:val="Ppogrubienie"/>
        </w:rPr>
        <w:t xml:space="preserve">Art. </w:t>
      </w:r>
      <w:r w:rsidR="007105A7">
        <w:rPr>
          <w:rStyle w:val="Ppogrubienie"/>
        </w:rPr>
        <w:t>1</w:t>
      </w:r>
      <w:r w:rsidR="00B12A1B">
        <w:rPr>
          <w:rStyle w:val="Ppogrubienie"/>
        </w:rPr>
        <w:t>4</w:t>
      </w:r>
      <w:r w:rsidR="007105A7">
        <w:rPr>
          <w:rStyle w:val="Ppogrubienie"/>
        </w:rPr>
        <w:t xml:space="preserve">. </w:t>
      </w:r>
      <w:r w:rsidR="00750D37" w:rsidRPr="00750D37">
        <w:rPr>
          <w:rStyle w:val="Ppogrubienie"/>
          <w:b w:val="0"/>
        </w:rPr>
        <w:t>1.</w:t>
      </w:r>
      <w:r w:rsidR="00346134">
        <w:rPr>
          <w:rStyle w:val="Ppogrubienie"/>
        </w:rPr>
        <w:t xml:space="preserve"> </w:t>
      </w:r>
      <w:bookmarkStart w:id="38" w:name="_Hlk176256875"/>
      <w:r w:rsidRPr="004A2878">
        <w:t>W przypadku</w:t>
      </w:r>
      <w:r>
        <w:rPr>
          <w:rStyle w:val="Ppogrubienie"/>
        </w:rPr>
        <w:t xml:space="preserve"> </w:t>
      </w:r>
      <w:r w:rsidR="00EA0331">
        <w:t>zmiany</w:t>
      </w:r>
      <w:r w:rsidR="0075317C">
        <w:t xml:space="preserve"> </w:t>
      </w:r>
      <w:r w:rsidR="00277094">
        <w:t xml:space="preserve">poziomu niezaspokojonych potrzeb </w:t>
      </w:r>
      <w:r w:rsidR="00277094" w:rsidRPr="00C80622">
        <w:t>w zakresie podstawowych czynności życia codziennego</w:t>
      </w:r>
      <w:r w:rsidR="00277094">
        <w:t xml:space="preserve"> osoby</w:t>
      </w:r>
      <w:r w:rsidR="007105A7">
        <w:t>, o której mowa w art. 4</w:t>
      </w:r>
      <w:r w:rsidR="0058410D">
        <w:t>, o</w:t>
      </w:r>
      <w:r w:rsidR="00FA7EEB">
        <w:t xml:space="preserve">soba </w:t>
      </w:r>
      <w:r w:rsidR="00C8579F" w:rsidRPr="00E15987">
        <w:t>wykonując</w:t>
      </w:r>
      <w:r w:rsidR="00C8579F">
        <w:t>a</w:t>
      </w:r>
      <w:r w:rsidR="00C8579F" w:rsidRPr="00E15987">
        <w:t xml:space="preserve"> usługi </w:t>
      </w:r>
      <w:r w:rsidR="00C8579F">
        <w:t xml:space="preserve">wsparcia </w:t>
      </w:r>
      <w:r w:rsidR="00FA7EEB">
        <w:t xml:space="preserve">lub osoba, o której mowa w art. 6 ust. 1, informuje </w:t>
      </w:r>
      <w:r w:rsidR="000E3FA6">
        <w:t xml:space="preserve">o tym </w:t>
      </w:r>
      <w:r w:rsidR="0075317C">
        <w:t>podmiot realizujący bon senioralny</w:t>
      </w:r>
      <w:r w:rsidR="00FA7EEB">
        <w:t xml:space="preserve"> lub gminę. </w:t>
      </w:r>
    </w:p>
    <w:bookmarkEnd w:id="38"/>
    <w:p w14:paraId="473A27D4" w14:textId="5A2D16AE" w:rsidR="00A14028" w:rsidRDefault="00FA7EEB" w:rsidP="00A14028">
      <w:pPr>
        <w:pStyle w:val="USTustnpkodeksu"/>
      </w:pPr>
      <w:r>
        <w:t>2</w:t>
      </w:r>
      <w:r w:rsidR="00750D37">
        <w:t xml:space="preserve">. Gmina po uzyskaniu informacji, o której mowa w ust. 1, </w:t>
      </w:r>
      <w:bookmarkStart w:id="39" w:name="_Hlk176257094"/>
      <w:r w:rsidR="00750D37">
        <w:t xml:space="preserve">dokonuje </w:t>
      </w:r>
      <w:r w:rsidR="00E56E05">
        <w:t xml:space="preserve"> </w:t>
      </w:r>
      <w:r w:rsidR="00750D37">
        <w:t xml:space="preserve">weryfikacji </w:t>
      </w:r>
      <w:r w:rsidR="00C8579F">
        <w:t xml:space="preserve">poziomu niezaspokojonych potrzeb </w:t>
      </w:r>
      <w:r w:rsidR="00C8579F" w:rsidRPr="00C80622">
        <w:t>w zakresie podstawowych czynności życia codziennego</w:t>
      </w:r>
      <w:r w:rsidR="00C8579F">
        <w:t xml:space="preserve"> </w:t>
      </w:r>
      <w:r w:rsidR="009633B6">
        <w:t>osoby,</w:t>
      </w:r>
      <w:bookmarkEnd w:id="39"/>
      <w:r w:rsidR="009633B6">
        <w:t xml:space="preserve"> o której mowa w art. 4</w:t>
      </w:r>
      <w:r w:rsidR="00750D37">
        <w:t>.</w:t>
      </w:r>
      <w:r w:rsidR="00A14028">
        <w:t xml:space="preserve"> Przepisy </w:t>
      </w:r>
      <w:r w:rsidR="00737F25">
        <w:t xml:space="preserve">art. </w:t>
      </w:r>
      <w:r w:rsidR="00B12A1B">
        <w:t>3</w:t>
      </w:r>
      <w:r w:rsidR="00EE6162">
        <w:t>3</w:t>
      </w:r>
      <w:r w:rsidR="00A14028">
        <w:t xml:space="preserve"> stosuje się odpowiednio. </w:t>
      </w:r>
    </w:p>
    <w:p w14:paraId="0D0B9697" w14:textId="54CED799" w:rsidR="00750D37" w:rsidRPr="00A26936" w:rsidRDefault="0050205F" w:rsidP="00A26936">
      <w:pPr>
        <w:pStyle w:val="ARTartustawynprozporzdzenia"/>
      </w:pPr>
      <w:r w:rsidRPr="00A26936">
        <w:rPr>
          <w:rStyle w:val="Ppogrubienie"/>
        </w:rPr>
        <w:t xml:space="preserve">Art. </w:t>
      </w:r>
      <w:r w:rsidR="002B6FB9">
        <w:rPr>
          <w:rStyle w:val="Ppogrubienie"/>
        </w:rPr>
        <w:t>1</w:t>
      </w:r>
      <w:r w:rsidR="00B12A1B">
        <w:rPr>
          <w:rStyle w:val="Ppogrubienie"/>
        </w:rPr>
        <w:t>5</w:t>
      </w:r>
      <w:r w:rsidRPr="00A26936">
        <w:rPr>
          <w:rStyle w:val="Ppogrubienie"/>
        </w:rPr>
        <w:t>.</w:t>
      </w:r>
      <w:r w:rsidR="00A26936" w:rsidRPr="00A26936">
        <w:t xml:space="preserve"> 1.</w:t>
      </w:r>
      <w:r w:rsidRPr="00A26936">
        <w:t xml:space="preserve"> </w:t>
      </w:r>
      <w:bookmarkStart w:id="40" w:name="_Hlk176258151"/>
      <w:r w:rsidRPr="00A26936">
        <w:t>Wartość przyznanego bonu senioralnego może zostać</w:t>
      </w:r>
      <w:r w:rsidR="007105A7" w:rsidRPr="00A26936">
        <w:t xml:space="preserve"> czasowo</w:t>
      </w:r>
      <w:r w:rsidRPr="00A26936">
        <w:t xml:space="preserve"> </w:t>
      </w:r>
      <w:r w:rsidR="00490161" w:rsidRPr="00A26936">
        <w:t>zwiększon</w:t>
      </w:r>
      <w:r w:rsidRPr="00A26936">
        <w:t xml:space="preserve">a do jego </w:t>
      </w:r>
      <w:r w:rsidR="004571ED" w:rsidRPr="00A26936">
        <w:t>maksymalnej wartości</w:t>
      </w:r>
      <w:r w:rsidR="0035001A">
        <w:t>, o której mowa w art. 8 ust. 1,</w:t>
      </w:r>
      <w:r w:rsidR="004571ED" w:rsidRPr="00A26936">
        <w:t xml:space="preserve"> </w:t>
      </w:r>
      <w:r w:rsidRPr="00A26936">
        <w:t xml:space="preserve">w przypadku przemijającego zwiększenia się </w:t>
      </w:r>
      <w:r w:rsidR="00766CB2">
        <w:t xml:space="preserve">poziomu </w:t>
      </w:r>
      <w:r w:rsidRPr="00A26936">
        <w:t>niezaspokojonych potrze</w:t>
      </w:r>
      <w:r w:rsidR="00A26936" w:rsidRPr="00A26936">
        <w:t xml:space="preserve">b </w:t>
      </w:r>
      <w:r w:rsidR="00C8579F" w:rsidRPr="00C80622">
        <w:t xml:space="preserve">w zakresie podstawowych czynności </w:t>
      </w:r>
      <w:r w:rsidR="00766CB2">
        <w:t>życia codziennego</w:t>
      </w:r>
      <w:r w:rsidR="009633B6">
        <w:t xml:space="preserve"> o</w:t>
      </w:r>
      <w:r w:rsidR="00A26936" w:rsidRPr="00A26936">
        <w:t>soby, o której mowa w art. 4</w:t>
      </w:r>
      <w:r w:rsidR="002F44EB" w:rsidRPr="00A26936">
        <w:t>.</w:t>
      </w:r>
      <w:r w:rsidR="002A6D3E">
        <w:t xml:space="preserve"> </w:t>
      </w:r>
      <w:r w:rsidR="00CD0CC0">
        <w:t xml:space="preserve">Ograniczenia liczby godzin wsparcia, o którym mowa w </w:t>
      </w:r>
      <w:r w:rsidR="002A6D3E">
        <w:t xml:space="preserve"> art. 1</w:t>
      </w:r>
      <w:r w:rsidR="00B12A1B">
        <w:t>3</w:t>
      </w:r>
      <w:r w:rsidR="002A6D3E">
        <w:t xml:space="preserve"> ust. </w:t>
      </w:r>
      <w:r w:rsidR="007B5D18">
        <w:t>1</w:t>
      </w:r>
      <w:r w:rsidR="00CD0CC0">
        <w:t xml:space="preserve"> nie stosuje się</w:t>
      </w:r>
      <w:r w:rsidR="002A6D3E">
        <w:t xml:space="preserve">. </w:t>
      </w:r>
    </w:p>
    <w:p w14:paraId="109CCEF6" w14:textId="14BE6C0F" w:rsidR="0050205F" w:rsidRDefault="0050205F" w:rsidP="00A26936">
      <w:pPr>
        <w:pStyle w:val="USTustnpkodeksu"/>
      </w:pPr>
      <w:r w:rsidRPr="002F44EB">
        <w:lastRenderedPageBreak/>
        <w:t>2. Przemijając</w:t>
      </w:r>
      <w:r w:rsidR="00766CB2">
        <w:t>e</w:t>
      </w:r>
      <w:r w:rsidRPr="002F44EB">
        <w:t xml:space="preserve"> zwiększenie</w:t>
      </w:r>
      <w:r w:rsidR="00700937" w:rsidRPr="002F44EB">
        <w:t xml:space="preserve"> </w:t>
      </w:r>
      <w:r w:rsidR="00A26936">
        <w:t xml:space="preserve">się </w:t>
      </w:r>
      <w:r w:rsidR="002677C1">
        <w:t xml:space="preserve">poziomu </w:t>
      </w:r>
      <w:r w:rsidR="00700937" w:rsidRPr="002F44EB">
        <w:t xml:space="preserve">niezaspokojonych potrzeb </w:t>
      </w:r>
      <w:r w:rsidR="00C8579F" w:rsidRPr="00C80622">
        <w:t xml:space="preserve">w zakresie podstawowych czynności </w:t>
      </w:r>
      <w:r w:rsidR="00766CB2" w:rsidRPr="00766CB2">
        <w:t xml:space="preserve">życia codziennego </w:t>
      </w:r>
      <w:r w:rsidR="00700937" w:rsidRPr="002F44EB">
        <w:t xml:space="preserve">może wynikać </w:t>
      </w:r>
      <w:r w:rsidR="002F44EB" w:rsidRPr="002F44EB">
        <w:t xml:space="preserve">w szczególności </w:t>
      </w:r>
      <w:r w:rsidR="002F44EB">
        <w:t xml:space="preserve">z </w:t>
      </w:r>
      <w:r w:rsidR="006771C1">
        <w:t>czasowego</w:t>
      </w:r>
      <w:r w:rsidR="00A26936">
        <w:t xml:space="preserve"> pogorszenia stanu zdrowia lub </w:t>
      </w:r>
      <w:r w:rsidR="009633B6">
        <w:t>być</w:t>
      </w:r>
      <w:r w:rsidR="00A26936">
        <w:t xml:space="preserve"> wynik</w:t>
      </w:r>
      <w:r w:rsidR="009633B6">
        <w:t>iem</w:t>
      </w:r>
      <w:r w:rsidR="00A26936">
        <w:t xml:space="preserve"> przebytej hospitalizacji. </w:t>
      </w:r>
    </w:p>
    <w:p w14:paraId="6ABC7E5E" w14:textId="00EC9DC0" w:rsidR="00490161" w:rsidRDefault="00490161" w:rsidP="00A26936">
      <w:pPr>
        <w:pStyle w:val="USTustnpkodeksu"/>
      </w:pPr>
      <w:r>
        <w:t xml:space="preserve">3. </w:t>
      </w:r>
      <w:r w:rsidR="00E56E05">
        <w:t>Czasowe zwiększenie</w:t>
      </w:r>
      <w:r>
        <w:t xml:space="preserve"> wartoś</w:t>
      </w:r>
      <w:r w:rsidR="00E56E05">
        <w:t>ci</w:t>
      </w:r>
      <w:r>
        <w:t xml:space="preserve"> bonu senioralnego może zostać przyznan</w:t>
      </w:r>
      <w:r w:rsidR="00CD0CC0">
        <w:t>e</w:t>
      </w:r>
      <w:r>
        <w:t xml:space="preserve"> </w:t>
      </w:r>
      <w:r w:rsidR="00A26936">
        <w:t xml:space="preserve">maksymalnie </w:t>
      </w:r>
      <w:r>
        <w:t>na</w:t>
      </w:r>
      <w:r w:rsidR="00604A15">
        <w:t xml:space="preserve"> okres</w:t>
      </w:r>
      <w:r>
        <w:t xml:space="preserve"> </w:t>
      </w:r>
      <w:r w:rsidR="00705944">
        <w:t>dwóch miesięcy</w:t>
      </w:r>
      <w:r w:rsidR="0025202E">
        <w:t xml:space="preserve"> w </w:t>
      </w:r>
      <w:r w:rsidR="0035001A">
        <w:t xml:space="preserve">okresie przewidzianym w </w:t>
      </w:r>
      <w:r w:rsidR="005B72D9">
        <w:t>d</w:t>
      </w:r>
      <w:r w:rsidR="00F43730">
        <w:t>ecyzji</w:t>
      </w:r>
      <w:r w:rsidR="00E56E05">
        <w:t xml:space="preserve"> o przyznaniu bonu senioralnego</w:t>
      </w:r>
      <w:r w:rsidR="0025202E">
        <w:t xml:space="preserve">. </w:t>
      </w:r>
    </w:p>
    <w:bookmarkEnd w:id="40"/>
    <w:p w14:paraId="5C48D588" w14:textId="77777777" w:rsidR="00E36379" w:rsidRPr="00E36379" w:rsidRDefault="00623448" w:rsidP="00272B2B">
      <w:pPr>
        <w:pStyle w:val="ARTartustawynprozporzdzenia"/>
      </w:pPr>
      <w:r w:rsidRPr="00623448">
        <w:rPr>
          <w:rStyle w:val="Ppogrubienie"/>
        </w:rPr>
        <w:t>Art.</w:t>
      </w:r>
      <w:r w:rsidR="007A0098">
        <w:rPr>
          <w:rStyle w:val="Ppogrubienie"/>
        </w:rPr>
        <w:t xml:space="preserve"> </w:t>
      </w:r>
      <w:r w:rsidR="00B12A1B">
        <w:rPr>
          <w:rStyle w:val="Ppogrubienie"/>
        </w:rPr>
        <w:t>16</w:t>
      </w:r>
      <w:r w:rsidR="007A0098">
        <w:rPr>
          <w:rStyle w:val="Ppogrubienie"/>
        </w:rPr>
        <w:t>.</w:t>
      </w:r>
      <w:r>
        <w:t xml:space="preserve"> </w:t>
      </w:r>
      <w:r w:rsidR="00E36379">
        <w:t xml:space="preserve">1. </w:t>
      </w:r>
      <w:r w:rsidR="00E36379" w:rsidRPr="00E36379">
        <w:t xml:space="preserve">Prawo do korzystania przez osobę, o której mowa w art. 4, z </w:t>
      </w:r>
      <w:r w:rsidR="00C8579F">
        <w:t>bonu senioralnego</w:t>
      </w:r>
      <w:r w:rsidR="00E36379" w:rsidRPr="00E36379">
        <w:t xml:space="preserve"> ustaje w przypadkach, w który</w:t>
      </w:r>
      <w:r w:rsidR="00ED59BA">
        <w:t>ch</w:t>
      </w:r>
      <w:r w:rsidR="00E36379" w:rsidRPr="00E36379">
        <w:t xml:space="preserve"> osoba ta: </w:t>
      </w:r>
    </w:p>
    <w:p w14:paraId="7134A622" w14:textId="70D0D2FB" w:rsidR="00E36379" w:rsidRPr="00E36379" w:rsidRDefault="00E36379" w:rsidP="005479DD">
      <w:pPr>
        <w:pStyle w:val="PKTpunkt"/>
      </w:pPr>
      <w:r w:rsidRPr="00E36379">
        <w:t>1)</w:t>
      </w:r>
      <w:r w:rsidR="006820B3">
        <w:tab/>
      </w:r>
      <w:r w:rsidRPr="00E36379">
        <w:t xml:space="preserve">osiągnie przychód powyżej progu wskazanego w art. 4 pkt </w:t>
      </w:r>
      <w:r w:rsidR="002677C1">
        <w:t>4</w:t>
      </w:r>
      <w:r w:rsidRPr="00E36379">
        <w:t>;</w:t>
      </w:r>
    </w:p>
    <w:p w14:paraId="0BD65D7E" w14:textId="7F3C59F4" w:rsidR="00E36379" w:rsidRDefault="00E36379" w:rsidP="00EE6162">
      <w:pPr>
        <w:pStyle w:val="PKTpunkt"/>
      </w:pPr>
      <w:r w:rsidRPr="00E36379">
        <w:t xml:space="preserve">2) </w:t>
      </w:r>
      <w:r w:rsidR="006820B3">
        <w:tab/>
      </w:r>
      <w:r w:rsidRPr="00E36379">
        <w:t>uzyska</w:t>
      </w:r>
      <w:r w:rsidR="00CD0CC0">
        <w:t xml:space="preserve"> </w:t>
      </w:r>
      <w:r w:rsidRPr="00E36379">
        <w:t>inne świadczenie, o którym mowa w art. 5.</w:t>
      </w:r>
    </w:p>
    <w:p w14:paraId="39CD570F" w14:textId="77777777" w:rsidR="00623448" w:rsidRDefault="00E36379" w:rsidP="005479DD">
      <w:pPr>
        <w:pStyle w:val="USTustnpkodeksu"/>
      </w:pPr>
      <w:r>
        <w:t>2</w:t>
      </w:r>
      <w:r w:rsidR="009A6DEE">
        <w:t xml:space="preserve">. </w:t>
      </w:r>
      <w:r w:rsidR="002A6D3E">
        <w:t>Prawo do ko</w:t>
      </w:r>
      <w:r w:rsidR="006D77AA">
        <w:t>r</w:t>
      </w:r>
      <w:r w:rsidR="002A6D3E">
        <w:t>z</w:t>
      </w:r>
      <w:r w:rsidR="006D77AA">
        <w:t>ys</w:t>
      </w:r>
      <w:r w:rsidR="002A6D3E">
        <w:t xml:space="preserve">tania z </w:t>
      </w:r>
      <w:r w:rsidR="00C8579F">
        <w:t>bonu senioralnego</w:t>
      </w:r>
      <w:r w:rsidR="002A6D3E">
        <w:t xml:space="preserve"> </w:t>
      </w:r>
      <w:r w:rsidR="007A0098">
        <w:t xml:space="preserve">przez osobę, o której mowa w art. 4, </w:t>
      </w:r>
      <w:r w:rsidR="00623448">
        <w:t>ustaje w przypadkach, kiedy osoba</w:t>
      </w:r>
      <w:r w:rsidR="006771C1">
        <w:t xml:space="preserve">, o której mowa w art. </w:t>
      </w:r>
      <w:r w:rsidR="00FD0F6F">
        <w:t>6 ust</w:t>
      </w:r>
      <w:r w:rsidR="00532AEE">
        <w:t>. 1</w:t>
      </w:r>
      <w:r w:rsidR="00623448">
        <w:t xml:space="preserve">: </w:t>
      </w:r>
    </w:p>
    <w:p w14:paraId="15919B57" w14:textId="4B20B23C" w:rsidR="00623448" w:rsidRDefault="00623448" w:rsidP="005479DD">
      <w:pPr>
        <w:pStyle w:val="PKTpunkt"/>
      </w:pPr>
      <w:r>
        <w:t>1)</w:t>
      </w:r>
      <w:r w:rsidR="006820B3">
        <w:tab/>
      </w:r>
      <w:r>
        <w:t xml:space="preserve">osiągnie </w:t>
      </w:r>
      <w:r w:rsidR="003E3E14">
        <w:t>przychód</w:t>
      </w:r>
      <w:r w:rsidRPr="00623448">
        <w:t xml:space="preserve"> powyżej progu wskazanego </w:t>
      </w:r>
      <w:r>
        <w:t xml:space="preserve">w art. </w:t>
      </w:r>
      <w:r w:rsidR="00FD0F6F">
        <w:t xml:space="preserve">6 </w:t>
      </w:r>
      <w:r>
        <w:t>ust.</w:t>
      </w:r>
      <w:r w:rsidR="00FD0F6F">
        <w:t xml:space="preserve"> </w:t>
      </w:r>
      <w:r w:rsidR="00C16589">
        <w:t>2</w:t>
      </w:r>
      <w:r>
        <w:t>;</w:t>
      </w:r>
    </w:p>
    <w:p w14:paraId="0E0117A0" w14:textId="4D2FCCF4" w:rsidR="00E36379" w:rsidRDefault="00623448" w:rsidP="005479DD">
      <w:pPr>
        <w:pStyle w:val="PKTpunkt"/>
      </w:pPr>
      <w:r>
        <w:t>2)</w:t>
      </w:r>
      <w:r w:rsidR="006820B3">
        <w:tab/>
      </w:r>
      <w:r w:rsidRPr="00623448">
        <w:t>utra</w:t>
      </w:r>
      <w:r w:rsidR="009A6DEE">
        <w:t>ci</w:t>
      </w:r>
      <w:r w:rsidRPr="00623448">
        <w:t xml:space="preserve"> źródł</w:t>
      </w:r>
      <w:r w:rsidR="009A6DEE">
        <w:t>o</w:t>
      </w:r>
      <w:r w:rsidRPr="00623448">
        <w:t xml:space="preserve"> </w:t>
      </w:r>
      <w:r w:rsidR="00E36379">
        <w:t>przychodu</w:t>
      </w:r>
      <w:r>
        <w:t xml:space="preserve">, o którym mowa w art. </w:t>
      </w:r>
      <w:r w:rsidR="00FD0F6F">
        <w:t xml:space="preserve">6 </w:t>
      </w:r>
      <w:r>
        <w:t xml:space="preserve">ust. </w:t>
      </w:r>
      <w:r w:rsidR="00C16589">
        <w:t>1 pkt 2</w:t>
      </w:r>
      <w:r w:rsidR="00EE6162">
        <w:t>.</w:t>
      </w:r>
    </w:p>
    <w:p w14:paraId="5AF3FF62" w14:textId="77777777" w:rsidR="009A6DEE" w:rsidRDefault="00E36379" w:rsidP="005479DD">
      <w:pPr>
        <w:pStyle w:val="USTustnpkodeksu"/>
      </w:pPr>
      <w:r>
        <w:t>3</w:t>
      </w:r>
      <w:r w:rsidR="009A6DEE">
        <w:t>. Osob</w:t>
      </w:r>
      <w:r w:rsidR="00705944">
        <w:t xml:space="preserve">a, o której mowa w art. </w:t>
      </w:r>
      <w:r>
        <w:t>4</w:t>
      </w:r>
      <w:r w:rsidR="00FD0F6F">
        <w:t xml:space="preserve"> </w:t>
      </w:r>
      <w:r>
        <w:t>lub osoba, o której mowa w art. 6 ust. 1</w:t>
      </w:r>
      <w:r w:rsidR="009A6DEE">
        <w:t xml:space="preserve">, w terminie </w:t>
      </w:r>
      <w:r w:rsidR="00B94D7B">
        <w:t>3</w:t>
      </w:r>
      <w:r w:rsidR="009A6DEE">
        <w:t xml:space="preserve"> dni od zaistnienia okoliczności,</w:t>
      </w:r>
      <w:r w:rsidR="005479DD">
        <w:t xml:space="preserve"> o których mowa w ust. 1 </w:t>
      </w:r>
      <w:r w:rsidR="00EE6162">
        <w:t>i</w:t>
      </w:r>
      <w:r w:rsidR="005479DD">
        <w:t xml:space="preserve"> 2,</w:t>
      </w:r>
      <w:r w:rsidR="009A6DEE">
        <w:t xml:space="preserve"> informuj</w:t>
      </w:r>
      <w:r w:rsidR="00025CAE">
        <w:t>e</w:t>
      </w:r>
      <w:r w:rsidR="009A6DEE">
        <w:t xml:space="preserve"> </w:t>
      </w:r>
      <w:r w:rsidR="00C26093">
        <w:t>o tych okol</w:t>
      </w:r>
      <w:r w:rsidR="00924B89">
        <w:t>icznoś</w:t>
      </w:r>
      <w:r w:rsidR="00C26093">
        <w:t>ciach</w:t>
      </w:r>
      <w:r w:rsidR="0017004B">
        <w:t xml:space="preserve"> </w:t>
      </w:r>
      <w:r w:rsidR="0017404C">
        <w:t xml:space="preserve">gminę właściwą ze </w:t>
      </w:r>
      <w:r w:rsidR="009A6DEE">
        <w:t>względu na miejsce zamieszkania</w:t>
      </w:r>
      <w:r w:rsidR="0017404C">
        <w:t xml:space="preserve"> osoby, o której mowa w art. 4.</w:t>
      </w:r>
    </w:p>
    <w:p w14:paraId="2EBEE68A" w14:textId="1965F2F6" w:rsidR="00270004" w:rsidRDefault="00A14028" w:rsidP="006D2138">
      <w:pPr>
        <w:pStyle w:val="ARTartustawynprozporzdzenia"/>
      </w:pPr>
      <w:bookmarkStart w:id="41" w:name="_Hlk179276067"/>
      <w:r w:rsidRPr="00A14028">
        <w:rPr>
          <w:rStyle w:val="Ppogrubienie"/>
        </w:rPr>
        <w:t>Art.</w:t>
      </w:r>
      <w:r w:rsidR="00E52AB3">
        <w:rPr>
          <w:rStyle w:val="Ppogrubienie"/>
        </w:rPr>
        <w:t xml:space="preserve"> </w:t>
      </w:r>
      <w:r w:rsidR="00B12A1B">
        <w:rPr>
          <w:rStyle w:val="Ppogrubienie"/>
        </w:rPr>
        <w:t>17</w:t>
      </w:r>
      <w:r w:rsidR="00E52AB3">
        <w:rPr>
          <w:rStyle w:val="Ppogrubienie"/>
        </w:rPr>
        <w:t>.</w:t>
      </w:r>
      <w:r w:rsidRPr="00A14028">
        <w:t xml:space="preserve"> </w:t>
      </w:r>
      <w:r w:rsidR="00526FAE" w:rsidRPr="00526FAE">
        <w:t>Prawo do korzystania z bonu senioralnego przez osobę, o której mowa w art. 4, w przypadkach o których mowa w art. 16 ust. 1 i ust. 2 przysługuje do końca miesiąca następującego po miesiącu, w którym wystąpiło zdarzenie lub w którym uzyskała inne świadczenie, chyba że w decyzji, o której mowa w art. 39, określony był wcześniejszy termin zakończenia realizacji usług wsparcia w ramach bonu senioralnego.</w:t>
      </w:r>
    </w:p>
    <w:bookmarkEnd w:id="41"/>
    <w:p w14:paraId="5ADA1F3C" w14:textId="77777777" w:rsidR="00FB739F" w:rsidRPr="00FB739F" w:rsidRDefault="00FB739F" w:rsidP="00FB739F">
      <w:pPr>
        <w:pStyle w:val="ROZDZODDZOZNoznaczenierozdziauluboddziau"/>
      </w:pPr>
      <w:r w:rsidRPr="00FB739F">
        <w:t xml:space="preserve">Rozdział 3 </w:t>
      </w:r>
    </w:p>
    <w:p w14:paraId="7CED2DAA" w14:textId="77777777" w:rsidR="00FB739F" w:rsidRDefault="00FB739F" w:rsidP="00FB739F">
      <w:pPr>
        <w:pStyle w:val="TYTUAKTUprzedmiotregulacjiustawylubrozporzdzenia"/>
      </w:pPr>
      <w:bookmarkStart w:id="42" w:name="_Hlk176261344"/>
      <w:r w:rsidRPr="00FB739F">
        <w:t>Podmioty realizujące bon senioralny</w:t>
      </w:r>
    </w:p>
    <w:p w14:paraId="31FDD00A" w14:textId="77777777" w:rsidR="00E949D7" w:rsidRDefault="00820CE2" w:rsidP="00016875">
      <w:pPr>
        <w:pStyle w:val="ARTartustawynprozporzdzenia"/>
      </w:pPr>
      <w:bookmarkStart w:id="43" w:name="_Hlk157762834"/>
      <w:bookmarkEnd w:id="42"/>
      <w:r w:rsidRPr="0051662C">
        <w:rPr>
          <w:rStyle w:val="Ppogrubienie"/>
        </w:rPr>
        <w:t xml:space="preserve">Art. </w:t>
      </w:r>
      <w:r w:rsidR="00234EBC">
        <w:rPr>
          <w:rStyle w:val="Ppogrubienie"/>
        </w:rPr>
        <w:t>18</w:t>
      </w:r>
      <w:r w:rsidRPr="0051662C">
        <w:rPr>
          <w:rStyle w:val="Ppogrubienie"/>
        </w:rPr>
        <w:t>.</w:t>
      </w:r>
      <w:r w:rsidRPr="0051662C">
        <w:t xml:space="preserve"> </w:t>
      </w:r>
      <w:r w:rsidR="00E52AB3" w:rsidRPr="00E52AB3">
        <w:t>1</w:t>
      </w:r>
      <w:r w:rsidR="00E52AB3">
        <w:t>.</w:t>
      </w:r>
      <w:r w:rsidRPr="00E52AB3">
        <w:t xml:space="preserve"> </w:t>
      </w:r>
      <w:bookmarkStart w:id="44" w:name="_Hlk176261321"/>
      <w:r w:rsidR="0035001A">
        <w:t>Bon senioralny</w:t>
      </w:r>
      <w:r w:rsidR="009E7826">
        <w:t xml:space="preserve"> </w:t>
      </w:r>
      <w:r w:rsidR="0035001A">
        <w:t xml:space="preserve">jest </w:t>
      </w:r>
      <w:r w:rsidR="009E7826">
        <w:t>realizowan</w:t>
      </w:r>
      <w:r w:rsidR="0035001A">
        <w:t>y</w:t>
      </w:r>
      <w:r w:rsidR="009E7826">
        <w:t xml:space="preserve"> przez gminę, jako jej </w:t>
      </w:r>
      <w:r w:rsidR="001A08ED">
        <w:t xml:space="preserve">obligatoryjne </w:t>
      </w:r>
      <w:r w:rsidR="009E7826">
        <w:t>zadanie własne</w:t>
      </w:r>
      <w:r w:rsidR="0025202E">
        <w:t>.</w:t>
      </w:r>
      <w:bookmarkEnd w:id="44"/>
    </w:p>
    <w:p w14:paraId="7122DE14" w14:textId="77777777" w:rsidR="00601DA5" w:rsidRDefault="000E6E3E" w:rsidP="00E52AB3">
      <w:pPr>
        <w:pStyle w:val="USTustnpkodeksu"/>
      </w:pPr>
      <w:bookmarkStart w:id="45" w:name="_Hlk157763190"/>
      <w:r>
        <w:t>2.</w:t>
      </w:r>
      <w:r w:rsidR="00601DA5">
        <w:t xml:space="preserve"> </w:t>
      </w:r>
      <w:bookmarkStart w:id="46" w:name="_Hlk176261538"/>
      <w:r w:rsidR="007B2F53">
        <w:t>Realizację bonu senioralnego g</w:t>
      </w:r>
      <w:r w:rsidR="009E7826">
        <w:t xml:space="preserve">mina może </w:t>
      </w:r>
      <w:r w:rsidR="00172055">
        <w:t>zlecić</w:t>
      </w:r>
      <w:bookmarkEnd w:id="46"/>
      <w:r w:rsidR="00601DA5">
        <w:t xml:space="preserve">: </w:t>
      </w:r>
    </w:p>
    <w:p w14:paraId="61AEAC49" w14:textId="77777777" w:rsidR="00AA6F3B" w:rsidRPr="00E52AB3" w:rsidRDefault="00AA6F3B" w:rsidP="00E52AB3">
      <w:pPr>
        <w:pStyle w:val="PKTpunkt"/>
      </w:pPr>
      <w:bookmarkStart w:id="47" w:name="_Hlk176261586"/>
      <w:r w:rsidRPr="00E52AB3">
        <w:t xml:space="preserve">1) </w:t>
      </w:r>
      <w:bookmarkStart w:id="48" w:name="_Hlk176263146"/>
      <w:r w:rsidR="00272B2B">
        <w:tab/>
      </w:r>
      <w:r w:rsidRPr="00E52AB3">
        <w:t>ośrod</w:t>
      </w:r>
      <w:r w:rsidR="00E47899">
        <w:t>kowi</w:t>
      </w:r>
      <w:r w:rsidRPr="00E52AB3">
        <w:t xml:space="preserve"> pomocy społecznej</w:t>
      </w:r>
      <w:r w:rsidR="005A777D" w:rsidRPr="00E52AB3">
        <w:t xml:space="preserve"> lub innym jednostk</w:t>
      </w:r>
      <w:r w:rsidR="00025CAE">
        <w:t>om</w:t>
      </w:r>
      <w:r w:rsidR="005A777D" w:rsidRPr="00E52AB3">
        <w:t xml:space="preserve"> organizacyjnym, o których mowa w art. 111 ustawy z dnia 12 marca 2004 r. o pomocy społecznej</w:t>
      </w:r>
      <w:r w:rsidRPr="00E52AB3">
        <w:t>;</w:t>
      </w:r>
    </w:p>
    <w:p w14:paraId="051452A7" w14:textId="77777777" w:rsidR="00AA6F3B" w:rsidRPr="00E52AB3" w:rsidRDefault="00AA6F3B" w:rsidP="00E52AB3">
      <w:pPr>
        <w:pStyle w:val="PKTpunkt"/>
      </w:pPr>
      <w:r w:rsidRPr="00E52AB3">
        <w:t xml:space="preserve">2) </w:t>
      </w:r>
      <w:r w:rsidR="00272B2B">
        <w:tab/>
      </w:r>
      <w:r w:rsidRPr="00E52AB3">
        <w:t>centr</w:t>
      </w:r>
      <w:r w:rsidR="002A06A8">
        <w:t>um</w:t>
      </w:r>
      <w:r w:rsidRPr="00E52AB3">
        <w:t xml:space="preserve"> usług społecznych</w:t>
      </w:r>
      <w:r w:rsidR="00EE6162">
        <w:t xml:space="preserve">, o których mowa w przepisach </w:t>
      </w:r>
      <w:r w:rsidRPr="00E52AB3">
        <w:t xml:space="preserve"> ustawy z dnia 19 lipca 2019 r. o realizowaniu usług społecznych przez centrum usług społecznych (Dz. U. poz. 1818);</w:t>
      </w:r>
    </w:p>
    <w:bookmarkEnd w:id="48"/>
    <w:p w14:paraId="77B373E2" w14:textId="77777777" w:rsidR="00AA6F3B" w:rsidRPr="00E52AB3" w:rsidRDefault="00AA6F3B" w:rsidP="00E52AB3">
      <w:pPr>
        <w:pStyle w:val="PKTpunkt"/>
      </w:pPr>
      <w:r w:rsidRPr="00E52AB3">
        <w:t xml:space="preserve">3) </w:t>
      </w:r>
      <w:r w:rsidR="00272B2B">
        <w:tab/>
      </w:r>
      <w:r w:rsidRPr="00E52AB3">
        <w:t>domom pomocy społecznej</w:t>
      </w:r>
      <w:r w:rsidR="008614D0" w:rsidRPr="00E52AB3">
        <w:t>;</w:t>
      </w:r>
    </w:p>
    <w:p w14:paraId="3A718D2D" w14:textId="77777777" w:rsidR="00ED59BA" w:rsidRDefault="00234EBC" w:rsidP="00E52AB3">
      <w:pPr>
        <w:pStyle w:val="PKTpunkt"/>
      </w:pPr>
      <w:r>
        <w:lastRenderedPageBreak/>
        <w:t>4</w:t>
      </w:r>
      <w:r w:rsidR="00AA6F3B" w:rsidRPr="00E52AB3">
        <w:t xml:space="preserve">) </w:t>
      </w:r>
      <w:r w:rsidR="00272B2B">
        <w:tab/>
      </w:r>
      <w:r w:rsidR="00AA6F3B" w:rsidRPr="00E52AB3">
        <w:t>ośrodkom wsparcia</w:t>
      </w:r>
      <w:r w:rsidR="0035001A">
        <w:t>;</w:t>
      </w:r>
      <w:bookmarkStart w:id="49" w:name="_Hlk176261621"/>
      <w:bookmarkEnd w:id="47"/>
    </w:p>
    <w:p w14:paraId="3141DCBA" w14:textId="77777777" w:rsidR="00F05D68" w:rsidRPr="00E52AB3" w:rsidRDefault="0035001A" w:rsidP="00E52AB3">
      <w:pPr>
        <w:pStyle w:val="PKTpunkt"/>
      </w:pPr>
      <w:r>
        <w:t>5</w:t>
      </w:r>
      <w:r w:rsidR="005A777D" w:rsidRPr="00E52AB3">
        <w:t xml:space="preserve">) </w:t>
      </w:r>
      <w:r w:rsidR="00272B2B">
        <w:tab/>
      </w:r>
      <w:r w:rsidR="00F05D68" w:rsidRPr="00E52AB3">
        <w:t>organizacj</w:t>
      </w:r>
      <w:r w:rsidR="00025CAE">
        <w:t>om</w:t>
      </w:r>
      <w:r w:rsidR="00F05D68" w:rsidRPr="00E52AB3">
        <w:t xml:space="preserve"> pozarządow</w:t>
      </w:r>
      <w:r w:rsidR="00025CAE">
        <w:t>ym</w:t>
      </w:r>
      <w:r w:rsidR="00F05D68" w:rsidRPr="00E52AB3">
        <w:t>, o któr</w:t>
      </w:r>
      <w:r w:rsidR="00025CAE">
        <w:t>ych</w:t>
      </w:r>
      <w:r w:rsidR="00F05D68" w:rsidRPr="00E52AB3">
        <w:t xml:space="preserve"> mowa w art. 3 ust. 2 ustawy z dnia 24 kwietnia 2003 r. o działalności pożytku publicznego i o wolontariacie (Dz. U. z 2023 r. poz. 571</w:t>
      </w:r>
      <w:r w:rsidR="00737F25">
        <w:t xml:space="preserve"> oraz z 2024 r. poz. </w:t>
      </w:r>
      <w:r w:rsidR="00737F25" w:rsidRPr="00737F25">
        <w:t>834</w:t>
      </w:r>
      <w:r w:rsidR="00F05D68" w:rsidRPr="00E52AB3">
        <w:t>), z wyjątkiem partii politycznych, europejskich partii politycznych, związków zawodowych i organizacji pracodawców, samorządów zawodowych, fundacji utworzonych przez partie polityczne i europejski</w:t>
      </w:r>
      <w:r w:rsidR="00C95BFB">
        <w:t>ch</w:t>
      </w:r>
      <w:r w:rsidR="00F05D68" w:rsidRPr="00E52AB3">
        <w:t xml:space="preserve"> fundacji politycznych</w:t>
      </w:r>
      <w:r w:rsidR="00234EBC">
        <w:t>;</w:t>
      </w:r>
    </w:p>
    <w:p w14:paraId="46BD9C31" w14:textId="77777777" w:rsidR="00F05D68" w:rsidRPr="00E52AB3" w:rsidRDefault="0035001A" w:rsidP="00E52AB3">
      <w:pPr>
        <w:pStyle w:val="PKTpunkt"/>
      </w:pPr>
      <w:r>
        <w:t>6</w:t>
      </w:r>
      <w:r w:rsidR="00F05D68" w:rsidRPr="00E52AB3">
        <w:t xml:space="preserve">) </w:t>
      </w:r>
      <w:r w:rsidR="00272B2B">
        <w:tab/>
      </w:r>
      <w:r w:rsidR="00F05D68" w:rsidRPr="00E52AB3">
        <w:t>podmiot</w:t>
      </w:r>
      <w:r w:rsidR="0049297C">
        <w:t>om</w:t>
      </w:r>
      <w:r w:rsidR="00F05D68" w:rsidRPr="00E52AB3">
        <w:t>, o który</w:t>
      </w:r>
      <w:r w:rsidR="0049297C">
        <w:t>ch</w:t>
      </w:r>
      <w:r w:rsidR="00F05D68" w:rsidRPr="00E52AB3">
        <w:t xml:space="preserve"> mowa w art. 3 ust. 3 ustawy z dnia 24 kwietnia 2003 r. o działalności pożytku publicznego i o wolontariacie</w:t>
      </w:r>
      <w:r w:rsidR="00234EBC">
        <w:t>;</w:t>
      </w:r>
    </w:p>
    <w:p w14:paraId="731DEEB8" w14:textId="77777777" w:rsidR="00234EBC" w:rsidRDefault="0035001A" w:rsidP="00234EBC">
      <w:pPr>
        <w:pStyle w:val="PKTpunkt"/>
      </w:pPr>
      <w:r>
        <w:t>7</w:t>
      </w:r>
      <w:r w:rsidR="00AA6F3B" w:rsidRPr="00E52AB3">
        <w:t xml:space="preserve">) </w:t>
      </w:r>
      <w:r w:rsidR="00272B2B">
        <w:tab/>
      </w:r>
      <w:r w:rsidR="00AA6F3B" w:rsidRPr="00E52AB3">
        <w:t>inn</w:t>
      </w:r>
      <w:r w:rsidR="00632764">
        <w:t>ym</w:t>
      </w:r>
      <w:r w:rsidR="00AA6F3B" w:rsidRPr="00E52AB3">
        <w:t xml:space="preserve"> podmiotom posiadającym status przedsiębiorstwa </w:t>
      </w:r>
      <w:bookmarkStart w:id="50" w:name="highlightHit_6"/>
      <w:bookmarkEnd w:id="50"/>
      <w:r w:rsidR="00AA6F3B" w:rsidRPr="00E52AB3">
        <w:t>społecznego, o który</w:t>
      </w:r>
      <w:r w:rsidR="0049297C">
        <w:t>ch</w:t>
      </w:r>
      <w:r w:rsidR="00AA6F3B" w:rsidRPr="00E52AB3">
        <w:t xml:space="preserve"> mowa w art. 3 ust. 1 ustawy</w:t>
      </w:r>
      <w:r w:rsidR="00AA6F3B" w:rsidRPr="00AA6F3B">
        <w:t xml:space="preserve"> z dnia 5 sierpnia 2022 r. o ekonomii społecznej (Dz. U. z 2024 r. poz. 113)</w:t>
      </w:r>
      <w:r w:rsidR="00234EBC">
        <w:t>;</w:t>
      </w:r>
    </w:p>
    <w:p w14:paraId="5E5C10C3" w14:textId="77777777" w:rsidR="00AA6F3B" w:rsidRDefault="0035001A" w:rsidP="00234EBC">
      <w:pPr>
        <w:pStyle w:val="PKTpunkt"/>
      </w:pPr>
      <w:r>
        <w:t>8</w:t>
      </w:r>
      <w:r w:rsidR="00234EBC">
        <w:t xml:space="preserve">) </w:t>
      </w:r>
      <w:r w:rsidR="00272B2B">
        <w:tab/>
      </w:r>
      <w:r w:rsidR="00234EBC" w:rsidRPr="00E52AB3">
        <w:t>podmiotom prowadzącym działalność gospodarczą</w:t>
      </w:r>
      <w:bookmarkEnd w:id="45"/>
      <w:bookmarkEnd w:id="49"/>
      <w:r w:rsidR="00234EBC">
        <w:t>.</w:t>
      </w:r>
    </w:p>
    <w:bookmarkEnd w:id="43"/>
    <w:p w14:paraId="0CFBF5DD" w14:textId="77777777" w:rsidR="00601DA5" w:rsidRPr="00601DA5" w:rsidRDefault="007B5D18" w:rsidP="00F15CF1">
      <w:pPr>
        <w:pStyle w:val="USTustnpkodeksu"/>
      </w:pPr>
      <w:r>
        <w:t>3.</w:t>
      </w:r>
      <w:r w:rsidR="00601DA5">
        <w:t xml:space="preserve"> </w:t>
      </w:r>
      <w:r w:rsidR="00601DA5" w:rsidRPr="00601DA5">
        <w:t>Zlecanie</w:t>
      </w:r>
      <w:r w:rsidR="009936EA">
        <w:t xml:space="preserve"> przez gminę</w:t>
      </w:r>
      <w:r w:rsidR="00601DA5" w:rsidRPr="00601DA5">
        <w:t xml:space="preserve"> realizacji </w:t>
      </w:r>
      <w:r w:rsidR="0035001A">
        <w:t>bonu senioralnego</w:t>
      </w:r>
      <w:r w:rsidR="009936EA" w:rsidRPr="009936EA" w:rsidDel="009936EA">
        <w:t xml:space="preserve"> </w:t>
      </w:r>
      <w:r w:rsidR="00601DA5" w:rsidRPr="00601DA5">
        <w:t>nie może</w:t>
      </w:r>
      <w:r w:rsidR="00601DA5">
        <w:t xml:space="preserve"> </w:t>
      </w:r>
      <w:r w:rsidR="00601DA5" w:rsidRPr="00601DA5">
        <w:t>obejmować:</w:t>
      </w:r>
    </w:p>
    <w:p w14:paraId="3913DDC7" w14:textId="07825964" w:rsidR="00601DA5" w:rsidRPr="00E52AB3" w:rsidRDefault="00601DA5" w:rsidP="00E52AB3">
      <w:pPr>
        <w:pStyle w:val="PKTpunkt"/>
      </w:pPr>
      <w:r w:rsidRPr="00E52AB3">
        <w:t xml:space="preserve">1) </w:t>
      </w:r>
      <w:r w:rsidR="00272B2B">
        <w:tab/>
      </w:r>
      <w:r w:rsidRPr="00E52AB3">
        <w:t xml:space="preserve">ustalania zakresu </w:t>
      </w:r>
      <w:r w:rsidR="000C26C7">
        <w:t xml:space="preserve">usług wsparcia w ramach </w:t>
      </w:r>
      <w:r w:rsidRPr="00E52AB3">
        <w:t xml:space="preserve">bonu senioralnego, w tym przeprowadzania </w:t>
      </w:r>
      <w:r w:rsidR="00D44A4E" w:rsidRPr="00E52AB3">
        <w:t>weryfikacji wniosków</w:t>
      </w:r>
      <w:r w:rsidR="00C95BFB">
        <w:t>,</w:t>
      </w:r>
    </w:p>
    <w:p w14:paraId="4A2FE180" w14:textId="0A34CD77" w:rsidR="00C95BFB" w:rsidRDefault="00601DA5" w:rsidP="007E2D5F">
      <w:pPr>
        <w:pStyle w:val="PKTpunkt"/>
      </w:pPr>
      <w:r w:rsidRPr="00E52AB3">
        <w:t xml:space="preserve">2) </w:t>
      </w:r>
      <w:r w:rsidR="00272B2B">
        <w:tab/>
      </w:r>
      <w:r w:rsidR="00AA34D8" w:rsidRPr="00E52AB3">
        <w:t>ustal</w:t>
      </w:r>
      <w:r w:rsidR="0049297C">
        <w:t>a</w:t>
      </w:r>
      <w:r w:rsidR="00AA34D8" w:rsidRPr="00E52AB3">
        <w:t>ni</w:t>
      </w:r>
      <w:r w:rsidR="0049297C">
        <w:t>a</w:t>
      </w:r>
      <w:r w:rsidR="00AA34D8" w:rsidRPr="00E52AB3">
        <w:t xml:space="preserve"> czasowego zwiększenia</w:t>
      </w:r>
      <w:r w:rsidR="002677C1">
        <w:t xml:space="preserve"> wartości</w:t>
      </w:r>
      <w:r w:rsidR="00AA34D8" w:rsidRPr="00E52AB3">
        <w:t xml:space="preserve"> bonu </w:t>
      </w:r>
      <w:r w:rsidR="00B31840" w:rsidRPr="00E52AB3">
        <w:t>senioralnego, w tym przeprowadzania weryfikacji wniosków</w:t>
      </w:r>
      <w:r w:rsidR="00C95BFB">
        <w:t xml:space="preserve"> </w:t>
      </w:r>
    </w:p>
    <w:p w14:paraId="29EACCE9" w14:textId="77777777" w:rsidR="007E2D5F" w:rsidRDefault="00C95BFB" w:rsidP="00272B2B">
      <w:pPr>
        <w:pStyle w:val="CZWSPPKTczwsplnapunktw"/>
      </w:pPr>
      <w:r>
        <w:t xml:space="preserve"> </w:t>
      </w:r>
      <w:r w:rsidRPr="00C95BFB">
        <w:t>– nie dotyczy to podmiotów, o których mowa w ust. 2 pkt 1</w:t>
      </w:r>
      <w:r w:rsidR="00EE6162" w:rsidRPr="00C95BFB">
        <w:t>–</w:t>
      </w:r>
      <w:r w:rsidR="00EE6162">
        <w:t>4</w:t>
      </w:r>
      <w:r>
        <w:t>.</w:t>
      </w:r>
    </w:p>
    <w:p w14:paraId="2FC3BF37" w14:textId="77777777" w:rsidR="00F15CF1" w:rsidRPr="00272B2B" w:rsidRDefault="00400E4E" w:rsidP="00272B2B">
      <w:pPr>
        <w:pStyle w:val="USTustnpkodeksu"/>
      </w:pPr>
      <w:r>
        <w:t>4</w:t>
      </w:r>
      <w:r w:rsidR="00F15CF1" w:rsidRPr="00272B2B">
        <w:t>. Do zlecania zadań</w:t>
      </w:r>
      <w:r w:rsidR="0051662C" w:rsidRPr="00272B2B">
        <w:t xml:space="preserve"> podmiotom</w:t>
      </w:r>
      <w:r w:rsidR="00F15CF1" w:rsidRPr="00272B2B">
        <w:t xml:space="preserve">, o których mowa w ust. </w:t>
      </w:r>
      <w:r w:rsidR="007B5D18" w:rsidRPr="00272B2B">
        <w:t>2</w:t>
      </w:r>
      <w:r w:rsidR="00F15CF1" w:rsidRPr="00272B2B">
        <w:t xml:space="preserve"> pkt </w:t>
      </w:r>
      <w:r w:rsidR="00343E3F">
        <w:t>6</w:t>
      </w:r>
      <w:r w:rsidR="009F6375" w:rsidRPr="00272B2B">
        <w:t xml:space="preserve"> i </w:t>
      </w:r>
      <w:r w:rsidR="00343E3F">
        <w:t>7</w:t>
      </w:r>
      <w:r w:rsidR="00F15CF1" w:rsidRPr="00272B2B">
        <w:t xml:space="preserve"> stosuje się przepisy ustawy z dnia 5 sierpnia 2022 r. o ekonomii społecznej.</w:t>
      </w:r>
    </w:p>
    <w:p w14:paraId="038B8025" w14:textId="77777777" w:rsidR="00F05D68" w:rsidRPr="00272B2B" w:rsidRDefault="00400E4E" w:rsidP="00272B2B">
      <w:pPr>
        <w:pStyle w:val="USTustnpkodeksu"/>
      </w:pPr>
      <w:r>
        <w:t>5</w:t>
      </w:r>
      <w:r w:rsidR="00F15CF1" w:rsidRPr="00272B2B">
        <w:t>.</w:t>
      </w:r>
      <w:r w:rsidR="00F807D7" w:rsidRPr="00272B2B">
        <w:t xml:space="preserve"> </w:t>
      </w:r>
      <w:r w:rsidR="00601DA5" w:rsidRPr="00272B2B">
        <w:t>Do zlecania zada</w:t>
      </w:r>
      <w:r w:rsidR="00B82EB9" w:rsidRPr="00272B2B">
        <w:t>ń</w:t>
      </w:r>
      <w:r w:rsidR="0051662C" w:rsidRPr="00272B2B">
        <w:t xml:space="preserve"> podmioto</w:t>
      </w:r>
      <w:r w:rsidR="0049297C" w:rsidRPr="00272B2B">
        <w:t>m</w:t>
      </w:r>
      <w:r w:rsidR="00601DA5" w:rsidRPr="00272B2B">
        <w:t>, o który</w:t>
      </w:r>
      <w:r w:rsidR="0049297C" w:rsidRPr="00272B2B">
        <w:t>ch</w:t>
      </w:r>
      <w:r w:rsidR="00601DA5" w:rsidRPr="00272B2B">
        <w:t xml:space="preserve"> mowa w ust. </w:t>
      </w:r>
      <w:r w:rsidR="007B5D18" w:rsidRPr="00272B2B">
        <w:t>2</w:t>
      </w:r>
      <w:r w:rsidR="00F15CF1" w:rsidRPr="00272B2B">
        <w:t xml:space="preserve"> pkt </w:t>
      </w:r>
      <w:r w:rsidR="00343E3F">
        <w:t>5,</w:t>
      </w:r>
      <w:r w:rsidR="00601DA5" w:rsidRPr="00272B2B">
        <w:t xml:space="preserve"> stosuje się przepisy ustawy z dnia 24 kwietnia 2003 r. o działalności pożytku publicznego i o wolontariacie.</w:t>
      </w:r>
    </w:p>
    <w:p w14:paraId="19BFB2C8" w14:textId="77777777" w:rsidR="00F807D7" w:rsidRPr="00272B2B" w:rsidRDefault="00400E4E" w:rsidP="00272B2B">
      <w:pPr>
        <w:pStyle w:val="USTustnpkodeksu"/>
      </w:pPr>
      <w:r>
        <w:t>6</w:t>
      </w:r>
      <w:r w:rsidR="00F807D7" w:rsidRPr="00272B2B">
        <w:t xml:space="preserve">. Zlecenie realizacji zadań </w:t>
      </w:r>
      <w:r w:rsidR="0051662C" w:rsidRPr="00272B2B">
        <w:t>przez gminę</w:t>
      </w:r>
      <w:r w:rsidR="00F807D7" w:rsidRPr="00272B2B">
        <w:t xml:space="preserve"> nie wyłącza możliwości zawierania umów o partnerstwie publiczno-prywatnym w rozumieniu ustawy z dnia 19 grudnia 2008 r. o partnerstwie publiczno-prywatnym (Dz. U. z 2023 r. poz. </w:t>
      </w:r>
      <w:r w:rsidR="00FF2622" w:rsidRPr="00272B2B">
        <w:t>1637</w:t>
      </w:r>
      <w:r w:rsidR="00F807D7" w:rsidRPr="00272B2B">
        <w:t>)</w:t>
      </w:r>
      <w:r w:rsidR="00F15CF1" w:rsidRPr="00272B2B">
        <w:t>.</w:t>
      </w:r>
    </w:p>
    <w:p w14:paraId="6A3A63FE" w14:textId="2B31C47A" w:rsidR="0025202E" w:rsidRPr="00272B2B" w:rsidRDefault="00400E4E" w:rsidP="00272B2B">
      <w:pPr>
        <w:pStyle w:val="USTustnpkodeksu"/>
      </w:pPr>
      <w:r>
        <w:t>7</w:t>
      </w:r>
      <w:r w:rsidR="0071402E" w:rsidRPr="00272B2B">
        <w:t xml:space="preserve">. Wójt, burmistrz lub prezydent miasta może upoważnić </w:t>
      </w:r>
      <w:r w:rsidR="00E56E05">
        <w:t xml:space="preserve">pisemnie </w:t>
      </w:r>
      <w:r w:rsidR="0071402E" w:rsidRPr="00272B2B">
        <w:t xml:space="preserve">swojego zastępcę, pracownika urzędu gminy albo kierownika </w:t>
      </w:r>
      <w:r w:rsidR="007E2D5F" w:rsidRPr="00272B2B">
        <w:t xml:space="preserve">lub dyrektora podmiotu, o którym mowa w ust. 2 pkt 1, </w:t>
      </w:r>
      <w:r w:rsidR="0071402E" w:rsidRPr="00272B2B">
        <w:t xml:space="preserve">a także na wniosek kierownika </w:t>
      </w:r>
      <w:r w:rsidR="007E2D5F" w:rsidRPr="00272B2B">
        <w:t>lub dyrektora tych jednostek</w:t>
      </w:r>
      <w:r w:rsidR="00CE2D83">
        <w:t xml:space="preserve"> </w:t>
      </w:r>
      <w:r w:rsidR="00CE2D83" w:rsidRPr="00272B2B">
        <w:t>inną osobę</w:t>
      </w:r>
      <w:r w:rsidR="00CE2D83">
        <w:t>,</w:t>
      </w:r>
      <w:r w:rsidR="007E2D5F" w:rsidRPr="00272B2B">
        <w:t xml:space="preserve"> </w:t>
      </w:r>
      <w:r w:rsidR="0071402E" w:rsidRPr="00272B2B">
        <w:t>do prowadzenia postępowań w sprawach, o który</w:t>
      </w:r>
      <w:r w:rsidR="00B82EB9" w:rsidRPr="00272B2B">
        <w:t>ch</w:t>
      </w:r>
      <w:r w:rsidR="0071402E" w:rsidRPr="00272B2B">
        <w:t xml:space="preserve"> mowa w ust. </w:t>
      </w:r>
      <w:r w:rsidR="00CE5CAB">
        <w:t>3</w:t>
      </w:r>
      <w:r w:rsidR="0071402E" w:rsidRPr="00272B2B">
        <w:t>.</w:t>
      </w:r>
    </w:p>
    <w:p w14:paraId="5D1AF019" w14:textId="77777777" w:rsidR="002952BE" w:rsidRPr="002952BE" w:rsidRDefault="002952BE" w:rsidP="002952BE">
      <w:pPr>
        <w:pStyle w:val="ARTartustawynprozporzdzenia"/>
      </w:pPr>
      <w:r w:rsidRPr="002952BE">
        <w:rPr>
          <w:rStyle w:val="Ppogrubienie"/>
        </w:rPr>
        <w:t xml:space="preserve">Art. </w:t>
      </w:r>
      <w:r w:rsidR="00234EBC">
        <w:rPr>
          <w:rStyle w:val="Ppogrubienie"/>
        </w:rPr>
        <w:t>19</w:t>
      </w:r>
      <w:r w:rsidRPr="002952BE">
        <w:rPr>
          <w:rStyle w:val="Ppogrubienie"/>
        </w:rPr>
        <w:t>.</w:t>
      </w:r>
      <w:r w:rsidRPr="002952BE">
        <w:t xml:space="preserve"> 1. Wojewoda prowadzi wykaz podmiotów,</w:t>
      </w:r>
      <w:r w:rsidR="0035001A">
        <w:t xml:space="preserve"> o których mowa w art. 18 ust. 2,</w:t>
      </w:r>
      <w:r w:rsidRPr="002952BE">
        <w:t xml:space="preserve"> któr</w:t>
      </w:r>
      <w:r w:rsidR="0035001A">
        <w:t xml:space="preserve">ym gmina zleciła </w:t>
      </w:r>
      <w:r w:rsidRPr="002952BE">
        <w:t>reali</w:t>
      </w:r>
      <w:r w:rsidR="0035001A">
        <w:t>zację</w:t>
      </w:r>
      <w:r w:rsidRPr="002952BE">
        <w:t xml:space="preserve"> </w:t>
      </w:r>
      <w:r w:rsidR="0035001A">
        <w:t>bonu senioralnego,</w:t>
      </w:r>
      <w:r w:rsidRPr="002952BE">
        <w:t xml:space="preserve"> zwan</w:t>
      </w:r>
      <w:r w:rsidR="00A915B3">
        <w:t>y</w:t>
      </w:r>
      <w:r w:rsidRPr="002952BE">
        <w:t xml:space="preserve"> dalej „wykazem”. </w:t>
      </w:r>
    </w:p>
    <w:p w14:paraId="6D79CD57" w14:textId="77777777" w:rsidR="002952BE" w:rsidRPr="002952BE" w:rsidRDefault="002952BE" w:rsidP="002952BE">
      <w:pPr>
        <w:pStyle w:val="ARTartustawynprozporzdzenia"/>
      </w:pPr>
      <w:r w:rsidRPr="002952BE">
        <w:rPr>
          <w:rStyle w:val="Ppogrubienie"/>
        </w:rPr>
        <w:t>Art. 2</w:t>
      </w:r>
      <w:r w:rsidR="00234EBC">
        <w:rPr>
          <w:rStyle w:val="Ppogrubienie"/>
        </w:rPr>
        <w:t>0</w:t>
      </w:r>
      <w:r w:rsidRPr="002952BE">
        <w:rPr>
          <w:rStyle w:val="Ppogrubienie"/>
        </w:rPr>
        <w:t>.</w:t>
      </w:r>
      <w:r w:rsidRPr="002952BE">
        <w:t xml:space="preserve"> 1. Wykaz jest jawny. </w:t>
      </w:r>
    </w:p>
    <w:p w14:paraId="74C76FC6" w14:textId="77777777" w:rsidR="002952BE" w:rsidRPr="002952BE" w:rsidRDefault="002952BE" w:rsidP="00272B2B">
      <w:pPr>
        <w:pStyle w:val="USTustnpkodeksu"/>
      </w:pPr>
      <w:r w:rsidRPr="002952BE">
        <w:lastRenderedPageBreak/>
        <w:t xml:space="preserve">2. Wykaz </w:t>
      </w:r>
      <w:r w:rsidR="00A915B3">
        <w:t>obejmuje</w:t>
      </w:r>
      <w:r w:rsidRPr="002952BE">
        <w:t xml:space="preserve">: </w:t>
      </w:r>
    </w:p>
    <w:p w14:paraId="2217F1CC" w14:textId="77777777" w:rsidR="002952BE" w:rsidRPr="002952BE" w:rsidRDefault="002952BE" w:rsidP="002952BE">
      <w:pPr>
        <w:pStyle w:val="PKTpunkt"/>
      </w:pPr>
      <w:r w:rsidRPr="002952BE">
        <w:t xml:space="preserve">1) </w:t>
      </w:r>
      <w:r w:rsidR="00272B2B">
        <w:tab/>
      </w:r>
      <w:r w:rsidRPr="002952BE">
        <w:t>nazwę i adres siedziby podmiotu;</w:t>
      </w:r>
    </w:p>
    <w:p w14:paraId="0BA3E41F" w14:textId="77777777" w:rsidR="002952BE" w:rsidRPr="002952BE" w:rsidRDefault="002952BE" w:rsidP="002952BE">
      <w:pPr>
        <w:pStyle w:val="PKTpunkt"/>
      </w:pPr>
      <w:r w:rsidRPr="002952BE">
        <w:t xml:space="preserve">2) </w:t>
      </w:r>
      <w:r w:rsidR="00272B2B">
        <w:tab/>
      </w:r>
      <w:r w:rsidRPr="002952BE">
        <w:t>formę organizacyjno-prawną</w:t>
      </w:r>
      <w:r w:rsidR="00E56E05">
        <w:t xml:space="preserve"> podmiotu</w:t>
      </w:r>
      <w:r w:rsidRPr="002952BE">
        <w:t>;</w:t>
      </w:r>
    </w:p>
    <w:p w14:paraId="297337E7" w14:textId="77777777" w:rsidR="002952BE" w:rsidRPr="002952BE" w:rsidRDefault="002952BE" w:rsidP="002952BE">
      <w:pPr>
        <w:pStyle w:val="PKTpunkt"/>
      </w:pPr>
      <w:r w:rsidRPr="002952BE">
        <w:t xml:space="preserve">3) </w:t>
      </w:r>
      <w:r w:rsidR="00272B2B">
        <w:tab/>
      </w:r>
      <w:r w:rsidRPr="002952BE">
        <w:t>dane kontaktowe</w:t>
      </w:r>
      <w:r w:rsidR="00E56E05">
        <w:t xml:space="preserve"> podmiotu</w:t>
      </w:r>
      <w:r w:rsidRPr="002952BE">
        <w:t>;</w:t>
      </w:r>
    </w:p>
    <w:p w14:paraId="44346D10" w14:textId="77777777" w:rsidR="002952BE" w:rsidRPr="002952BE" w:rsidRDefault="002952BE" w:rsidP="002952BE">
      <w:pPr>
        <w:pStyle w:val="PKTpunkt"/>
      </w:pPr>
      <w:r w:rsidRPr="002952BE">
        <w:t xml:space="preserve">4) </w:t>
      </w:r>
      <w:r w:rsidR="00272B2B">
        <w:tab/>
      </w:r>
      <w:r w:rsidRPr="002952BE">
        <w:t xml:space="preserve">numer w rejestrze przedsiębiorców w Krajowym Rejestrze Sądowym albo wskazanie dokumentu określającego status prawny podmiotu; </w:t>
      </w:r>
    </w:p>
    <w:p w14:paraId="2A48D7FB" w14:textId="77777777" w:rsidR="002952BE" w:rsidRPr="002952BE" w:rsidRDefault="002952BE" w:rsidP="002952BE">
      <w:pPr>
        <w:pStyle w:val="PKTpunkt"/>
      </w:pPr>
      <w:r w:rsidRPr="002952BE">
        <w:t xml:space="preserve">5) </w:t>
      </w:r>
      <w:r w:rsidR="00272B2B">
        <w:tab/>
      </w:r>
      <w:r w:rsidRPr="002952BE">
        <w:t>numer identyfikacji podatkowej (NIP)</w:t>
      </w:r>
      <w:r w:rsidR="00E56E05">
        <w:t xml:space="preserve"> podmiotu</w:t>
      </w:r>
      <w:r w:rsidRPr="002952BE">
        <w:t>;</w:t>
      </w:r>
    </w:p>
    <w:p w14:paraId="47927181" w14:textId="77777777" w:rsidR="002952BE" w:rsidRPr="002952BE" w:rsidRDefault="002952BE" w:rsidP="002952BE">
      <w:pPr>
        <w:pStyle w:val="PKTpunkt"/>
      </w:pPr>
      <w:r w:rsidRPr="002952BE">
        <w:t xml:space="preserve">6) </w:t>
      </w:r>
      <w:r w:rsidR="00272B2B">
        <w:tab/>
      </w:r>
      <w:r w:rsidRPr="002952BE">
        <w:t>numer identyfikacyjny REGON</w:t>
      </w:r>
      <w:r w:rsidR="00E56E05">
        <w:t xml:space="preserve"> podmiotu</w:t>
      </w:r>
      <w:r w:rsidRPr="002952BE">
        <w:t>;</w:t>
      </w:r>
    </w:p>
    <w:p w14:paraId="581939FA" w14:textId="77777777" w:rsidR="002952BE" w:rsidRPr="002952BE" w:rsidRDefault="002952BE" w:rsidP="002952BE">
      <w:pPr>
        <w:pStyle w:val="PKTpunkt"/>
      </w:pPr>
      <w:r w:rsidRPr="002952BE">
        <w:t xml:space="preserve">7) </w:t>
      </w:r>
      <w:r w:rsidR="00272B2B">
        <w:tab/>
      </w:r>
      <w:r w:rsidRPr="002952BE">
        <w:t>określenie obszaru</w:t>
      </w:r>
      <w:r w:rsidR="0034270E">
        <w:t>,</w:t>
      </w:r>
      <w:r w:rsidRPr="002952BE">
        <w:t xml:space="preserve"> na jakim podmiot </w:t>
      </w:r>
      <w:r w:rsidR="008B335D">
        <w:t>realizuje</w:t>
      </w:r>
      <w:r w:rsidR="008B335D" w:rsidRPr="002952BE">
        <w:t xml:space="preserve"> </w:t>
      </w:r>
      <w:r w:rsidR="0035001A">
        <w:t>bon senioralny</w:t>
      </w:r>
      <w:r w:rsidRPr="002952BE">
        <w:t>;</w:t>
      </w:r>
    </w:p>
    <w:p w14:paraId="5AD21D09" w14:textId="77777777" w:rsidR="002952BE" w:rsidRPr="002952BE" w:rsidRDefault="002952BE" w:rsidP="002952BE">
      <w:pPr>
        <w:pStyle w:val="PKTpunkt"/>
      </w:pPr>
      <w:r w:rsidRPr="002952BE">
        <w:t xml:space="preserve">8) </w:t>
      </w:r>
      <w:r w:rsidR="00272B2B">
        <w:tab/>
      </w:r>
      <w:r w:rsidRPr="002952BE">
        <w:t xml:space="preserve">okres </w:t>
      </w:r>
      <w:r w:rsidR="002B6FB9">
        <w:t>realizacji</w:t>
      </w:r>
      <w:r w:rsidR="008B335D" w:rsidRPr="002952BE">
        <w:t xml:space="preserve"> </w:t>
      </w:r>
      <w:r w:rsidR="0035001A">
        <w:t>bonu senioralnego</w:t>
      </w:r>
      <w:r w:rsidRPr="002952BE">
        <w:t>.</w:t>
      </w:r>
    </w:p>
    <w:p w14:paraId="49B0CDB7" w14:textId="77777777" w:rsidR="002952BE" w:rsidRPr="00272B2B" w:rsidRDefault="002952BE" w:rsidP="00272B2B">
      <w:pPr>
        <w:pStyle w:val="USTustnpkodeksu"/>
      </w:pPr>
      <w:r w:rsidRPr="00272B2B">
        <w:t xml:space="preserve">3. Zgłoszenia do wykazu dokonuje gmina w ciągu 14 dni od dnia rozpoczęcia </w:t>
      </w:r>
      <w:r w:rsidR="00F55127" w:rsidRPr="00272B2B">
        <w:t>przez podmiot, o którym mowa w art. 18 ust. 2</w:t>
      </w:r>
      <w:r w:rsidR="00F55127">
        <w:t xml:space="preserve"> </w:t>
      </w:r>
      <w:r w:rsidRPr="00272B2B">
        <w:t>realizacji</w:t>
      </w:r>
      <w:r w:rsidR="0035001A" w:rsidRPr="00272B2B">
        <w:t xml:space="preserve"> bonu senioralnego</w:t>
      </w:r>
      <w:r w:rsidRPr="00272B2B">
        <w:t>.</w:t>
      </w:r>
    </w:p>
    <w:p w14:paraId="1ED0D174" w14:textId="77777777" w:rsidR="002952BE" w:rsidRPr="00272B2B" w:rsidRDefault="002952BE" w:rsidP="00272B2B">
      <w:pPr>
        <w:pStyle w:val="USTustnpkodeksu"/>
      </w:pPr>
      <w:r w:rsidRPr="00272B2B">
        <w:t>4. Podmiot</w:t>
      </w:r>
      <w:r w:rsidR="0035001A" w:rsidRPr="00272B2B">
        <w:t xml:space="preserve">, o którym mowa w art. 18 ust. 2, </w:t>
      </w:r>
      <w:r w:rsidRPr="00272B2B">
        <w:t>realizujący bon senioralny</w:t>
      </w:r>
      <w:r w:rsidR="00857F9F">
        <w:t>,</w:t>
      </w:r>
      <w:r w:rsidRPr="00272B2B">
        <w:t xml:space="preserve"> w terminie 7 dni od zaistnienia zmiany danych objętych wykazem informuje właściwą gminę o tych zmianach. </w:t>
      </w:r>
    </w:p>
    <w:p w14:paraId="4C001F2A" w14:textId="77777777" w:rsidR="002952BE" w:rsidRPr="00272B2B" w:rsidRDefault="002952BE" w:rsidP="00272B2B">
      <w:pPr>
        <w:pStyle w:val="USTustnpkodeksu"/>
      </w:pPr>
      <w:r w:rsidRPr="00272B2B">
        <w:t xml:space="preserve">5. Gmina zgłasza wojewodzie zmiany danych objętych wykazem w terminie </w:t>
      </w:r>
      <w:r w:rsidR="00E94317">
        <w:t>30</w:t>
      </w:r>
      <w:r w:rsidRPr="00272B2B">
        <w:t xml:space="preserve"> dni od dnia powzięcia</w:t>
      </w:r>
      <w:r w:rsidR="00F90C95">
        <w:t xml:space="preserve"> informacji o zmianie</w:t>
      </w:r>
      <w:r w:rsidRPr="00272B2B">
        <w:t>.</w:t>
      </w:r>
    </w:p>
    <w:p w14:paraId="3BB867CC" w14:textId="77777777" w:rsidR="002952BE" w:rsidRPr="00272B2B" w:rsidRDefault="002952BE" w:rsidP="00272B2B">
      <w:pPr>
        <w:pStyle w:val="USTustnpkodeksu"/>
      </w:pPr>
      <w:r w:rsidRPr="00272B2B">
        <w:t>6. Wojewoda na bieżąco aktualizuje zgłoszone dane w wykazie.</w:t>
      </w:r>
    </w:p>
    <w:p w14:paraId="2C72D946" w14:textId="77777777" w:rsidR="00F807D7" w:rsidRPr="00272B2B" w:rsidRDefault="002952BE" w:rsidP="00272B2B">
      <w:pPr>
        <w:pStyle w:val="USTustnpkodeksu"/>
      </w:pPr>
      <w:r w:rsidRPr="00272B2B">
        <w:t>7. Wykaz udostępnia się w Biuletynie Informacji Publicznej, na stronie podmiotowej urzędu wojewódzkiego.</w:t>
      </w:r>
    </w:p>
    <w:p w14:paraId="4D0615F1" w14:textId="58BD186B" w:rsidR="00012E12" w:rsidRPr="00012E12" w:rsidRDefault="00443971" w:rsidP="002A78ED">
      <w:pPr>
        <w:pStyle w:val="ARTartustawynprozporzdzenia"/>
      </w:pPr>
      <w:r w:rsidRPr="00443971">
        <w:rPr>
          <w:rStyle w:val="Ppogrubienie"/>
        </w:rPr>
        <w:t>Art.</w:t>
      </w:r>
      <w:r w:rsidR="004C190E">
        <w:rPr>
          <w:rStyle w:val="Ppogrubienie"/>
        </w:rPr>
        <w:t xml:space="preserve"> 2</w:t>
      </w:r>
      <w:r w:rsidR="00234EBC">
        <w:rPr>
          <w:rStyle w:val="Ppogrubienie"/>
        </w:rPr>
        <w:t>1</w:t>
      </w:r>
      <w:r w:rsidR="004C190E">
        <w:rPr>
          <w:rStyle w:val="Ppogrubienie"/>
        </w:rPr>
        <w:t>.</w:t>
      </w:r>
      <w:r>
        <w:t xml:space="preserve"> </w:t>
      </w:r>
      <w:bookmarkStart w:id="51" w:name="_Hlk157431745"/>
      <w:bookmarkStart w:id="52" w:name="_Hlk157604019"/>
      <w:r w:rsidR="00774B0C">
        <w:t>1</w:t>
      </w:r>
      <w:bookmarkStart w:id="53" w:name="_Hlk176265749"/>
      <w:r w:rsidR="00774B0C">
        <w:t xml:space="preserve">. </w:t>
      </w:r>
      <w:bookmarkStart w:id="54" w:name="_Hlk176264857"/>
      <w:bookmarkEnd w:id="53"/>
      <w:r w:rsidR="00012E12" w:rsidRPr="00012E12">
        <w:t xml:space="preserve"> </w:t>
      </w:r>
      <w:r w:rsidR="00CD0CC0">
        <w:t>U</w:t>
      </w:r>
      <w:r w:rsidR="0035001A" w:rsidRPr="00E15987">
        <w:t xml:space="preserve">sługi </w:t>
      </w:r>
      <w:r w:rsidR="0035001A">
        <w:t>wsparcia w ramach bonu senioralnego</w:t>
      </w:r>
      <w:r w:rsidR="00CD0CC0">
        <w:t xml:space="preserve"> mogą być wykonywane przez osobę, która:</w:t>
      </w:r>
    </w:p>
    <w:p w14:paraId="7D848B46" w14:textId="77777777" w:rsidR="00012E12" w:rsidRDefault="00012E12" w:rsidP="00443971">
      <w:pPr>
        <w:pStyle w:val="PKTpunkt"/>
      </w:pPr>
      <w:r w:rsidRPr="00012E12">
        <w:t xml:space="preserve">1) </w:t>
      </w:r>
      <w:r w:rsidR="00272B2B">
        <w:tab/>
      </w:r>
      <w:r w:rsidRPr="00012E12">
        <w:t>jest pełnoletnia;</w:t>
      </w:r>
    </w:p>
    <w:p w14:paraId="60DFFCA1" w14:textId="77777777" w:rsidR="007C6982" w:rsidRDefault="007C6982" w:rsidP="00443971">
      <w:pPr>
        <w:pStyle w:val="PKTpunkt"/>
      </w:pPr>
      <w:r>
        <w:t xml:space="preserve">2) </w:t>
      </w:r>
      <w:r w:rsidR="00272B2B">
        <w:tab/>
      </w:r>
      <w:r>
        <w:t xml:space="preserve">posiada </w:t>
      </w:r>
      <w:r w:rsidRPr="007C6982">
        <w:t>wykształcenie co najmniej średnie</w:t>
      </w:r>
      <w:r>
        <w:t xml:space="preserve">, </w:t>
      </w:r>
      <w:r w:rsidRPr="007C6982">
        <w:t>średnie branżowe</w:t>
      </w:r>
      <w:r>
        <w:t xml:space="preserve">, </w:t>
      </w:r>
      <w:r w:rsidRPr="007C6982">
        <w:t>zasadnicze branżowe lub zasadnicze zawodowe</w:t>
      </w:r>
      <w:r>
        <w:t>;</w:t>
      </w:r>
    </w:p>
    <w:p w14:paraId="0BEBA49A" w14:textId="77777777" w:rsidR="00012E12" w:rsidRPr="00012E12" w:rsidRDefault="007C6982" w:rsidP="00443971">
      <w:pPr>
        <w:pStyle w:val="PKTpunkt"/>
      </w:pPr>
      <w:r>
        <w:t>3</w:t>
      </w:r>
      <w:r w:rsidR="00012E12" w:rsidRPr="00012E12">
        <w:t xml:space="preserve">) </w:t>
      </w:r>
      <w:r w:rsidR="00272B2B">
        <w:tab/>
      </w:r>
      <w:r w:rsidR="00012E12" w:rsidRPr="00012E12">
        <w:t>nie jest członkiem rodziny</w:t>
      </w:r>
      <w:r w:rsidR="00E84085">
        <w:t xml:space="preserve"> </w:t>
      </w:r>
      <w:r w:rsidR="00012E12" w:rsidRPr="00012E12">
        <w:t>osob</w:t>
      </w:r>
      <w:r w:rsidR="003B2C7E">
        <w:t>y, o której mowa w art. 4</w:t>
      </w:r>
      <w:r w:rsidR="00F45D81">
        <w:t>;</w:t>
      </w:r>
    </w:p>
    <w:p w14:paraId="6A1661F0" w14:textId="77777777" w:rsidR="00012E12" w:rsidRDefault="007C6982" w:rsidP="00F45D81">
      <w:pPr>
        <w:pStyle w:val="PKTpunkt"/>
      </w:pPr>
      <w:r>
        <w:t>4</w:t>
      </w:r>
      <w:r w:rsidR="00012E12" w:rsidRPr="00012E12">
        <w:t xml:space="preserve">) </w:t>
      </w:r>
      <w:r w:rsidR="00272B2B">
        <w:tab/>
      </w:r>
      <w:r w:rsidR="00012E12" w:rsidRPr="00012E12">
        <w:t>nie jest oddzielnie zamieszkującym małżonkiem, wstępnym ani zstępnym</w:t>
      </w:r>
      <w:r w:rsidR="00F45D81">
        <w:t xml:space="preserve"> </w:t>
      </w:r>
      <w:r w:rsidR="00012E12" w:rsidRPr="00012E12">
        <w:t>osoby</w:t>
      </w:r>
      <w:r w:rsidR="003B2C7E">
        <w:t xml:space="preserve">, </w:t>
      </w:r>
      <w:r w:rsidR="003B2C7E" w:rsidRPr="003B2C7E">
        <w:t>o której mowa w art. 4</w:t>
      </w:r>
      <w:r w:rsidR="00272B2B">
        <w:t>;</w:t>
      </w:r>
    </w:p>
    <w:p w14:paraId="77B824A7" w14:textId="77777777" w:rsidR="00EB4111" w:rsidRPr="00012E12" w:rsidRDefault="00EB4111" w:rsidP="00F45D81">
      <w:pPr>
        <w:pStyle w:val="PKTpunkt"/>
      </w:pPr>
      <w:r>
        <w:t xml:space="preserve">5) </w:t>
      </w:r>
      <w:r w:rsidR="00272B2B">
        <w:tab/>
      </w:r>
      <w:r w:rsidRPr="00EB4111">
        <w:t xml:space="preserve">nie była skazana prawomocnym wyrokiem za umyślne przestępstwo </w:t>
      </w:r>
      <w:r>
        <w:t xml:space="preserve">przeciwko życiu i zdrowiu, przeciwko wolności seksualnej i obyczajowości, przeciwko rodzinie i opiece, przeciwko czci i nietykalności cielesnej, przeciwko wolności seksualnej i obyczajności lub przeciwko mieniu na podstawie ustawy z dnia 6 czerwca 1997 r. </w:t>
      </w:r>
      <w:r w:rsidR="00FF2622" w:rsidRPr="00FF2622">
        <w:t>–</w:t>
      </w:r>
      <w:r w:rsidR="00FF2622">
        <w:t xml:space="preserve"> </w:t>
      </w:r>
      <w:r>
        <w:t>Kodeks karny (Dz. U. z 2024 r. poz. 17</w:t>
      </w:r>
      <w:r w:rsidR="00FF2622">
        <w:t xml:space="preserve"> i 1228</w:t>
      </w:r>
      <w:r>
        <w:t>);</w:t>
      </w:r>
    </w:p>
    <w:p w14:paraId="6E630D28" w14:textId="77777777" w:rsidR="00774B0C" w:rsidRPr="00234EBC" w:rsidRDefault="00234EBC" w:rsidP="00234EBC">
      <w:pPr>
        <w:pStyle w:val="PKTpunkt"/>
      </w:pPr>
      <w:bookmarkStart w:id="55" w:name="_Hlk176265989"/>
      <w:bookmarkEnd w:id="54"/>
      <w:r w:rsidRPr="00234EBC">
        <w:lastRenderedPageBreak/>
        <w:t>6</w:t>
      </w:r>
      <w:r w:rsidR="00012E12" w:rsidRPr="00234EBC">
        <w:t>)</w:t>
      </w:r>
      <w:r w:rsidR="004903FF" w:rsidRPr="00234EBC">
        <w:t xml:space="preserve"> </w:t>
      </w:r>
      <w:r w:rsidR="00272B2B">
        <w:tab/>
      </w:r>
      <w:r w:rsidR="004903FF" w:rsidRPr="00234EBC">
        <w:t xml:space="preserve">ukończyła szkolenie przygotowujące do pracy z osobami </w:t>
      </w:r>
      <w:r w:rsidR="00B31840" w:rsidRPr="00234EBC">
        <w:t xml:space="preserve">z niezaspokojonymi potrzebami </w:t>
      </w:r>
      <w:r w:rsidR="00022F7F" w:rsidRPr="00C91DF2">
        <w:t xml:space="preserve">w zakresie podstawowych czynności </w:t>
      </w:r>
      <w:r w:rsidR="00B31840" w:rsidRPr="00234EBC">
        <w:t>życia codziennego</w:t>
      </w:r>
      <w:r w:rsidRPr="00234EBC">
        <w:t>, w tym ukończyła szkolenie z zakresu udzielania pierwszej pomocy przedmedycznej.</w:t>
      </w:r>
    </w:p>
    <w:bookmarkEnd w:id="51"/>
    <w:bookmarkEnd w:id="52"/>
    <w:bookmarkEnd w:id="55"/>
    <w:p w14:paraId="68FCA659" w14:textId="77777777" w:rsidR="00774B0C" w:rsidRDefault="004903FF" w:rsidP="00272B2B">
      <w:pPr>
        <w:pStyle w:val="ARTartustawynprozporzdzenia"/>
      </w:pPr>
      <w:r w:rsidRPr="00B31840">
        <w:rPr>
          <w:rStyle w:val="Ppogrubienie"/>
        </w:rPr>
        <w:t>Art.</w:t>
      </w:r>
      <w:r w:rsidR="00016875">
        <w:rPr>
          <w:rStyle w:val="Ppogrubienie"/>
        </w:rPr>
        <w:t xml:space="preserve"> 2</w:t>
      </w:r>
      <w:r w:rsidR="00234EBC">
        <w:rPr>
          <w:rStyle w:val="Ppogrubienie"/>
        </w:rPr>
        <w:t>2</w:t>
      </w:r>
      <w:r w:rsidR="00016875">
        <w:rPr>
          <w:rStyle w:val="Ppogrubienie"/>
        </w:rPr>
        <w:t>.</w:t>
      </w:r>
      <w:r>
        <w:t xml:space="preserve"> 1. </w:t>
      </w:r>
      <w:bookmarkStart w:id="56" w:name="_Hlk176266018"/>
      <w:r>
        <w:t xml:space="preserve">Szkolenie przygotowujące do pracy z </w:t>
      </w:r>
      <w:r w:rsidR="00016875">
        <w:t>osobami</w:t>
      </w:r>
      <w:r w:rsidR="00B31840">
        <w:t xml:space="preserve"> z niezaspokojonymi potrzebami </w:t>
      </w:r>
      <w:r w:rsidR="001D53D3" w:rsidRPr="00C91DF2">
        <w:t xml:space="preserve">w zakresie podstawowych czynności </w:t>
      </w:r>
      <w:r w:rsidR="00B31840">
        <w:t xml:space="preserve">życia codziennego </w:t>
      </w:r>
      <w:r>
        <w:t>powinno obejmować co najmniej 30</w:t>
      </w:r>
      <w:r w:rsidR="00D33661">
        <w:t xml:space="preserve"> </w:t>
      </w:r>
      <w:r>
        <w:t>godzin zajęć.</w:t>
      </w:r>
    </w:p>
    <w:p w14:paraId="3F86970C" w14:textId="77777777" w:rsidR="004903FF" w:rsidRPr="004903FF" w:rsidRDefault="004903FF" w:rsidP="00272B2B">
      <w:pPr>
        <w:pStyle w:val="USTustnpkodeksu"/>
      </w:pPr>
      <w:r>
        <w:t xml:space="preserve">2. </w:t>
      </w:r>
      <w:r w:rsidRPr="004903FF">
        <w:t xml:space="preserve">Zagadnienia </w:t>
      </w:r>
      <w:r>
        <w:t>wchodzące w zakres szkolenia</w:t>
      </w:r>
      <w:r w:rsidR="00D33661">
        <w:t>,</w:t>
      </w:r>
      <w:r>
        <w:t xml:space="preserve"> o którym mowa w ust. 1, </w:t>
      </w:r>
      <w:r w:rsidR="00B31840">
        <w:t xml:space="preserve">obejmują </w:t>
      </w:r>
      <w:r>
        <w:t>w szczególności</w:t>
      </w:r>
      <w:r w:rsidRPr="004903FF">
        <w:t xml:space="preserve">: </w:t>
      </w:r>
    </w:p>
    <w:p w14:paraId="295D84B9" w14:textId="77777777" w:rsidR="004903FF" w:rsidRPr="00272B2B" w:rsidRDefault="004903FF" w:rsidP="00272B2B">
      <w:pPr>
        <w:pStyle w:val="PKTpunkt"/>
      </w:pPr>
      <w:r w:rsidRPr="00272B2B">
        <w:t xml:space="preserve">1) </w:t>
      </w:r>
      <w:r w:rsidR="00272B2B">
        <w:tab/>
      </w:r>
      <w:r w:rsidRPr="00272B2B">
        <w:t>organizacj</w:t>
      </w:r>
      <w:r w:rsidR="00065F67" w:rsidRPr="00272B2B">
        <w:t>ę</w:t>
      </w:r>
      <w:r w:rsidRPr="00272B2B">
        <w:t xml:space="preserve"> opieki nad seniorem;</w:t>
      </w:r>
    </w:p>
    <w:p w14:paraId="03B96D20" w14:textId="77777777" w:rsidR="004903FF" w:rsidRPr="00272B2B" w:rsidRDefault="004903FF" w:rsidP="00272B2B">
      <w:pPr>
        <w:pStyle w:val="PKTpunkt"/>
      </w:pPr>
      <w:r w:rsidRPr="00272B2B">
        <w:t xml:space="preserve">2) </w:t>
      </w:r>
      <w:r w:rsidR="00272B2B">
        <w:tab/>
      </w:r>
      <w:r w:rsidRPr="00272B2B">
        <w:t>podstawy metodyki pracy opiekuńczej;</w:t>
      </w:r>
    </w:p>
    <w:p w14:paraId="7B9C15C6" w14:textId="77777777" w:rsidR="004903FF" w:rsidRPr="00272B2B" w:rsidRDefault="004903FF" w:rsidP="00272B2B">
      <w:pPr>
        <w:pStyle w:val="PKTpunkt"/>
      </w:pPr>
      <w:r w:rsidRPr="00272B2B">
        <w:t xml:space="preserve">3) </w:t>
      </w:r>
      <w:r w:rsidR="00272B2B">
        <w:tab/>
      </w:r>
      <w:r w:rsidRPr="00272B2B">
        <w:t>podstawy psychologii i socjologii w opiece nad seniorem;</w:t>
      </w:r>
    </w:p>
    <w:p w14:paraId="2DFC5321" w14:textId="77777777" w:rsidR="007C6982" w:rsidRPr="00272B2B" w:rsidRDefault="004903FF" w:rsidP="00272B2B">
      <w:pPr>
        <w:pStyle w:val="PKTpunkt"/>
      </w:pPr>
      <w:r w:rsidRPr="00272B2B">
        <w:t xml:space="preserve">4) </w:t>
      </w:r>
      <w:r w:rsidR="00272B2B">
        <w:tab/>
      </w:r>
      <w:r w:rsidRPr="00272B2B">
        <w:t>praktyczne aspekty wykonywania czynności opiekuńcz</w:t>
      </w:r>
      <w:r w:rsidR="003408E7" w:rsidRPr="00272B2B">
        <w:t>ych</w:t>
      </w:r>
      <w:r w:rsidRPr="00272B2B">
        <w:t xml:space="preserve"> oraz związanych z aktywizacją społeczn</w:t>
      </w:r>
      <w:r w:rsidR="00651132">
        <w:t>ą</w:t>
      </w:r>
      <w:r w:rsidR="00234EBC" w:rsidRPr="00272B2B">
        <w:t xml:space="preserve">; </w:t>
      </w:r>
    </w:p>
    <w:p w14:paraId="440DD8C1" w14:textId="77777777" w:rsidR="00234EBC" w:rsidRPr="00272B2B" w:rsidRDefault="00234EBC" w:rsidP="00272B2B">
      <w:pPr>
        <w:pStyle w:val="PKTpunkt"/>
      </w:pPr>
      <w:r w:rsidRPr="00272B2B">
        <w:t xml:space="preserve">5) </w:t>
      </w:r>
      <w:r w:rsidR="00272B2B">
        <w:tab/>
      </w:r>
      <w:r w:rsidRPr="00272B2B">
        <w:t>szkolenie z zakresu udzielania pierwszej pomocy przedmedycznej.</w:t>
      </w:r>
    </w:p>
    <w:bookmarkEnd w:id="56"/>
    <w:p w14:paraId="62412DB1" w14:textId="77777777" w:rsidR="00CE736E" w:rsidRPr="00272B2B" w:rsidRDefault="00CE736E" w:rsidP="00272B2B">
      <w:pPr>
        <w:pStyle w:val="USTustnpkodeksu"/>
      </w:pPr>
      <w:r w:rsidRPr="00272B2B">
        <w:t>3. Po ukończeniu szkolenia, o którym mowa w ust. 1, podmiot realizujący szkolenie wystawia</w:t>
      </w:r>
      <w:r w:rsidR="00AB5FC2" w:rsidRPr="00272B2B">
        <w:t xml:space="preserve"> uczestnikowi</w:t>
      </w:r>
      <w:r w:rsidR="006E15BC" w:rsidRPr="00272B2B">
        <w:t xml:space="preserve"> </w:t>
      </w:r>
      <w:r w:rsidR="0035001A" w:rsidRPr="00272B2B">
        <w:t xml:space="preserve">szkolenia zaświadczenie </w:t>
      </w:r>
      <w:r w:rsidR="006E15BC" w:rsidRPr="00272B2B">
        <w:t>potwierdzając</w:t>
      </w:r>
      <w:r w:rsidR="0035001A" w:rsidRPr="00272B2B">
        <w:t>e</w:t>
      </w:r>
      <w:r w:rsidRPr="00272B2B">
        <w:t xml:space="preserve"> odbyci</w:t>
      </w:r>
      <w:r w:rsidR="006E15BC" w:rsidRPr="00272B2B">
        <w:t>e</w:t>
      </w:r>
      <w:r w:rsidRPr="00272B2B">
        <w:t xml:space="preserve"> </w:t>
      </w:r>
      <w:r w:rsidR="00AB5FC2" w:rsidRPr="00272B2B">
        <w:t xml:space="preserve">szkolenia </w:t>
      </w:r>
      <w:r w:rsidRPr="00272B2B">
        <w:t xml:space="preserve">wraz ze wskazaniem </w:t>
      </w:r>
      <w:r w:rsidR="00AB5FC2" w:rsidRPr="00272B2B">
        <w:t>zagadnień wchodzących w</w:t>
      </w:r>
      <w:r w:rsidR="006E15BC" w:rsidRPr="00272B2B">
        <w:t xml:space="preserve"> jego</w:t>
      </w:r>
      <w:r w:rsidR="00AB5FC2" w:rsidRPr="00272B2B">
        <w:t xml:space="preserve"> </w:t>
      </w:r>
      <w:r w:rsidR="006E15BC" w:rsidRPr="00272B2B">
        <w:t>zakres</w:t>
      </w:r>
      <w:r w:rsidR="00AB5FC2" w:rsidRPr="00272B2B">
        <w:t xml:space="preserve">. </w:t>
      </w:r>
    </w:p>
    <w:p w14:paraId="7982C75F" w14:textId="77777777" w:rsidR="004806D4" w:rsidRDefault="004806D4" w:rsidP="004806D4">
      <w:pPr>
        <w:pStyle w:val="ROZDZODDZOZNoznaczenierozdziauluboddziau"/>
      </w:pPr>
      <w:r w:rsidRPr="004806D4">
        <w:t>R</w:t>
      </w:r>
      <w:r>
        <w:t>ozdział</w:t>
      </w:r>
      <w:r w:rsidRPr="004806D4">
        <w:t xml:space="preserve"> </w:t>
      </w:r>
      <w:r w:rsidR="00FE5F83">
        <w:t>4</w:t>
      </w:r>
    </w:p>
    <w:p w14:paraId="2927932E" w14:textId="77777777" w:rsidR="00F45D81" w:rsidRDefault="0071402E" w:rsidP="004806D4">
      <w:pPr>
        <w:pStyle w:val="ROZDZODDZPRZEDMprzedmiotregulacjirozdziauluboddziau"/>
      </w:pPr>
      <w:r>
        <w:t>Z</w:t>
      </w:r>
      <w:r w:rsidR="004806D4">
        <w:t>adania z zakresu bonu senioralnego</w:t>
      </w:r>
    </w:p>
    <w:p w14:paraId="6E46155D" w14:textId="77777777" w:rsidR="00055ED7" w:rsidRDefault="00FF2929" w:rsidP="00234EBC">
      <w:pPr>
        <w:pStyle w:val="ARTartustawynprozporzdzenia"/>
      </w:pPr>
      <w:bookmarkStart w:id="57" w:name="_Hlk177458190"/>
      <w:r w:rsidRPr="00732FDB">
        <w:rPr>
          <w:rStyle w:val="Ppogrubienie"/>
        </w:rPr>
        <w:t>Art.</w:t>
      </w:r>
      <w:r w:rsidR="00016875">
        <w:rPr>
          <w:rStyle w:val="Ppogrubienie"/>
        </w:rPr>
        <w:t xml:space="preserve"> 2</w:t>
      </w:r>
      <w:r w:rsidR="00234EBC">
        <w:rPr>
          <w:rStyle w:val="Ppogrubienie"/>
        </w:rPr>
        <w:t>3</w:t>
      </w:r>
      <w:r w:rsidR="00016875">
        <w:rPr>
          <w:rStyle w:val="Ppogrubienie"/>
        </w:rPr>
        <w:t>.</w:t>
      </w:r>
      <w:r>
        <w:t xml:space="preserve"> </w:t>
      </w:r>
      <w:bookmarkEnd w:id="57"/>
      <w:r w:rsidR="00055ED7">
        <w:t>Do zadań Ministra do spraw Polityki Senioralnej należy:</w:t>
      </w:r>
    </w:p>
    <w:p w14:paraId="11AE7FD5" w14:textId="77777777" w:rsidR="00EB4111" w:rsidRDefault="00E47899" w:rsidP="001B4209">
      <w:pPr>
        <w:pStyle w:val="PKTpunkt"/>
      </w:pPr>
      <w:r>
        <w:t xml:space="preserve">1) </w:t>
      </w:r>
      <w:r w:rsidR="00272B2B">
        <w:tab/>
      </w:r>
      <w:r w:rsidR="00D144EF" w:rsidRPr="00D144EF">
        <w:t>monitorowanie procesu realizacji ustawy</w:t>
      </w:r>
      <w:r w:rsidR="00ED6000">
        <w:t>;</w:t>
      </w:r>
    </w:p>
    <w:p w14:paraId="6E6AC958" w14:textId="77777777" w:rsidR="00EB4111" w:rsidRPr="00EB4111" w:rsidRDefault="00EB4111" w:rsidP="001B4209">
      <w:pPr>
        <w:pStyle w:val="PKTpunkt"/>
      </w:pPr>
      <w:r w:rsidRPr="00EB4111">
        <w:t xml:space="preserve">2) </w:t>
      </w:r>
      <w:r w:rsidR="0057458D">
        <w:tab/>
      </w:r>
      <w:r w:rsidRPr="00EB4111">
        <w:t>upowszechnianie informacji o realizacji ustawy;</w:t>
      </w:r>
    </w:p>
    <w:p w14:paraId="11BB334D" w14:textId="77777777" w:rsidR="00E47899" w:rsidRDefault="00EB4111" w:rsidP="00234EBC">
      <w:pPr>
        <w:pStyle w:val="PKTpunkt"/>
      </w:pPr>
      <w:r w:rsidRPr="00EB4111">
        <w:t xml:space="preserve">3) </w:t>
      </w:r>
      <w:r w:rsidR="00136AFD">
        <w:tab/>
      </w:r>
      <w:r w:rsidRPr="00EB4111">
        <w:t xml:space="preserve">podejmowanie działań służących </w:t>
      </w:r>
      <w:r w:rsidR="00E91882">
        <w:t xml:space="preserve">zapewnianiu </w:t>
      </w:r>
      <w:r w:rsidR="00520B09">
        <w:t xml:space="preserve">odpowiedniej </w:t>
      </w:r>
      <w:r w:rsidRPr="00EB4111">
        <w:t xml:space="preserve">jakości usług </w:t>
      </w:r>
      <w:r w:rsidR="00E91882" w:rsidRPr="00EB4111">
        <w:t>wsp</w:t>
      </w:r>
      <w:r w:rsidR="0035001A">
        <w:t>arcia</w:t>
      </w:r>
      <w:r w:rsidR="00234EBC">
        <w:t xml:space="preserve">. </w:t>
      </w:r>
    </w:p>
    <w:p w14:paraId="55ABCE0A" w14:textId="77777777" w:rsidR="00055ED7" w:rsidRDefault="00055ED7" w:rsidP="00055ED7">
      <w:pPr>
        <w:pStyle w:val="ARTartustawynprozporzdzenia"/>
      </w:pPr>
      <w:r w:rsidRPr="006C3341">
        <w:rPr>
          <w:rStyle w:val="Ppogrubienie"/>
        </w:rPr>
        <w:t>Art. 2</w:t>
      </w:r>
      <w:r w:rsidR="00234EBC">
        <w:rPr>
          <w:rStyle w:val="Ppogrubienie"/>
        </w:rPr>
        <w:t>4</w:t>
      </w:r>
      <w:r w:rsidRPr="006C3341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>Do zadań wojewody należy:</w:t>
      </w:r>
    </w:p>
    <w:p w14:paraId="3B0C30E5" w14:textId="77777777" w:rsidR="00055ED7" w:rsidRDefault="00055ED7" w:rsidP="00ED6000">
      <w:pPr>
        <w:pStyle w:val="PKTpunkt"/>
      </w:pPr>
      <w:r>
        <w:t xml:space="preserve">1) </w:t>
      </w:r>
      <w:r w:rsidR="00272B2B">
        <w:tab/>
      </w:r>
      <w:r>
        <w:t>prowadzenie wykazu</w:t>
      </w:r>
      <w:r w:rsidR="00A229E0">
        <w:t>;</w:t>
      </w:r>
    </w:p>
    <w:p w14:paraId="5DBCA42C" w14:textId="77777777" w:rsidR="002A74E0" w:rsidRDefault="0035001A" w:rsidP="005D7E29">
      <w:pPr>
        <w:pStyle w:val="PKTpunkt"/>
      </w:pPr>
      <w:r>
        <w:t>2</w:t>
      </w:r>
      <w:r w:rsidR="00E47899">
        <w:t xml:space="preserve">) </w:t>
      </w:r>
      <w:r w:rsidR="00272B2B">
        <w:tab/>
      </w:r>
      <w:r w:rsidR="00E47899">
        <w:t>opracow</w:t>
      </w:r>
      <w:r w:rsidR="00B82EB9">
        <w:t>yw</w:t>
      </w:r>
      <w:r w:rsidR="00E47899">
        <w:t>anie sprawozdań z realizacji ustawy</w:t>
      </w:r>
      <w:r w:rsidR="002A74E0">
        <w:t>;</w:t>
      </w:r>
    </w:p>
    <w:p w14:paraId="28F303CD" w14:textId="6CB90B63" w:rsidR="00055ED7" w:rsidRDefault="002A74E0" w:rsidP="005D7E29">
      <w:pPr>
        <w:pStyle w:val="PKTpunkt"/>
        <w:rPr>
          <w:rStyle w:val="Ppogrubienie"/>
          <w:bCs w:val="0"/>
        </w:rPr>
      </w:pPr>
      <w:r>
        <w:t xml:space="preserve">3) </w:t>
      </w:r>
      <w:r>
        <w:tab/>
        <w:t>realiz</w:t>
      </w:r>
      <w:r w:rsidR="00E94317">
        <w:t>acja</w:t>
      </w:r>
      <w:r>
        <w:t xml:space="preserve"> wniosk</w:t>
      </w:r>
      <w:r w:rsidR="00E94317">
        <w:t>ów</w:t>
      </w:r>
      <w:r>
        <w:t xml:space="preserve"> </w:t>
      </w:r>
      <w:r w:rsidRPr="005D62A6">
        <w:t>o przyznanie dotac</w:t>
      </w:r>
      <w:r>
        <w:t>ji z budżetu państwa, o któr</w:t>
      </w:r>
      <w:r w:rsidR="002677C1">
        <w:t xml:space="preserve">ych </w:t>
      </w:r>
      <w:r>
        <w:t>mowa w art. 4</w:t>
      </w:r>
      <w:r w:rsidR="006D12CE">
        <w:t>8</w:t>
      </w:r>
      <w:r>
        <w:t xml:space="preserve"> ust. </w:t>
      </w:r>
      <w:r w:rsidR="002677C1">
        <w:t xml:space="preserve">1 i </w:t>
      </w:r>
      <w:r>
        <w:t>2.</w:t>
      </w:r>
    </w:p>
    <w:p w14:paraId="0DE5A4D2" w14:textId="77777777" w:rsidR="00FF2929" w:rsidRDefault="006C3341" w:rsidP="00ED6000">
      <w:pPr>
        <w:pStyle w:val="ARTartustawynprozporzdzenia"/>
      </w:pPr>
      <w:r w:rsidRPr="006C3341">
        <w:rPr>
          <w:rStyle w:val="Ppogrubienie"/>
        </w:rPr>
        <w:t xml:space="preserve">Art. </w:t>
      </w:r>
      <w:r w:rsidR="00234EBC">
        <w:rPr>
          <w:rStyle w:val="Ppogrubienie"/>
        </w:rPr>
        <w:t>25</w:t>
      </w:r>
      <w:r w:rsidRPr="006C3341">
        <w:rPr>
          <w:rStyle w:val="Ppogrubienie"/>
        </w:rPr>
        <w:t>.</w:t>
      </w:r>
      <w:r w:rsidRPr="006C3341">
        <w:t xml:space="preserve"> </w:t>
      </w:r>
      <w:r w:rsidR="00FF2929">
        <w:t xml:space="preserve">Do zadań gminy należy: </w:t>
      </w:r>
    </w:p>
    <w:p w14:paraId="3DF0BB7F" w14:textId="77777777" w:rsidR="004B703D" w:rsidRDefault="00FF2929" w:rsidP="00ED6000">
      <w:pPr>
        <w:pStyle w:val="PKTpunkt"/>
      </w:pPr>
      <w:r>
        <w:t xml:space="preserve">1) </w:t>
      </w:r>
      <w:r w:rsidR="00272B2B">
        <w:tab/>
      </w:r>
      <w:r w:rsidR="00A229E0">
        <w:t xml:space="preserve">realizacja </w:t>
      </w:r>
      <w:r w:rsidR="0035001A">
        <w:t>bonu senioralnego</w:t>
      </w:r>
      <w:r>
        <w:t>;</w:t>
      </w:r>
    </w:p>
    <w:p w14:paraId="5755BB3F" w14:textId="77777777" w:rsidR="00275A25" w:rsidRDefault="00275A25" w:rsidP="00ED6000">
      <w:pPr>
        <w:pStyle w:val="PKTpunkt"/>
      </w:pPr>
      <w:r>
        <w:t>2</w:t>
      </w:r>
      <w:r w:rsidR="004B703D">
        <w:t xml:space="preserve">) </w:t>
      </w:r>
      <w:r w:rsidR="00272B2B">
        <w:tab/>
      </w:r>
      <w:r w:rsidR="00FF2929">
        <w:t xml:space="preserve">dokonywanie zgłoszeń do </w:t>
      </w:r>
      <w:r w:rsidR="00997153">
        <w:t>wykazu</w:t>
      </w:r>
      <w:r w:rsidR="0035001A">
        <w:t xml:space="preserve"> </w:t>
      </w:r>
      <w:r>
        <w:t xml:space="preserve">oraz </w:t>
      </w:r>
      <w:r w:rsidR="0035001A" w:rsidRPr="002952BE">
        <w:t>zgł</w:t>
      </w:r>
      <w:r w:rsidR="00B82EB9">
        <w:t>oszeń</w:t>
      </w:r>
      <w:r w:rsidR="0035001A" w:rsidRPr="002952BE">
        <w:t xml:space="preserve"> zmiany danych objętych</w:t>
      </w:r>
      <w:r w:rsidR="0035001A">
        <w:t xml:space="preserve"> wykazem</w:t>
      </w:r>
      <w:r>
        <w:t>;</w:t>
      </w:r>
    </w:p>
    <w:p w14:paraId="0EFD3E00" w14:textId="11F6C489" w:rsidR="00483057" w:rsidRPr="004806D4" w:rsidRDefault="00275A25" w:rsidP="005D7E29">
      <w:pPr>
        <w:pStyle w:val="PKTpunkt"/>
      </w:pPr>
      <w:r>
        <w:lastRenderedPageBreak/>
        <w:t xml:space="preserve">3) </w:t>
      </w:r>
      <w:r w:rsidR="00272B2B">
        <w:tab/>
      </w:r>
      <w:r w:rsidRPr="00275A25">
        <w:t>przekazywani</w:t>
      </w:r>
      <w:r w:rsidR="00B82EB9">
        <w:t>e</w:t>
      </w:r>
      <w:r w:rsidRPr="00275A25">
        <w:t xml:space="preserve"> wojewodzie danych sprawozdawczych w trybie i na zasadach określonych w </w:t>
      </w:r>
      <w:r w:rsidR="00FF2622">
        <w:t>art. 4</w:t>
      </w:r>
      <w:r w:rsidR="006D12CE">
        <w:t>5</w:t>
      </w:r>
      <w:r>
        <w:t>.</w:t>
      </w:r>
      <w:bookmarkStart w:id="58" w:name="mip72150921"/>
      <w:bookmarkStart w:id="59" w:name="mip72150922"/>
      <w:bookmarkEnd w:id="58"/>
      <w:bookmarkEnd w:id="59"/>
    </w:p>
    <w:p w14:paraId="24403EDF" w14:textId="77777777" w:rsidR="00FB739F" w:rsidRPr="00FB739F" w:rsidRDefault="00FB739F" w:rsidP="00FB739F">
      <w:pPr>
        <w:pStyle w:val="ROZDZODDZOZNoznaczenierozdziauluboddziau"/>
      </w:pPr>
      <w:r w:rsidRPr="00FB739F">
        <w:t xml:space="preserve">Rozdział </w:t>
      </w:r>
      <w:r w:rsidR="00FE5F83">
        <w:t>5</w:t>
      </w:r>
    </w:p>
    <w:p w14:paraId="4FB8C5AE" w14:textId="77777777" w:rsidR="00FB739F" w:rsidRDefault="00FB739F" w:rsidP="004806D4">
      <w:pPr>
        <w:pStyle w:val="ROZDZODDZPRZEDMprzedmiotregulacjirozdziauluboddziau"/>
      </w:pPr>
      <w:r w:rsidRPr="00FB739F">
        <w:t>Postępowanie w spraw</w:t>
      </w:r>
      <w:r>
        <w:t xml:space="preserve">ie bonu senioralnego </w:t>
      </w:r>
    </w:p>
    <w:p w14:paraId="7E8487CA" w14:textId="77777777" w:rsidR="00B833E6" w:rsidRDefault="00B833E6" w:rsidP="003408E7">
      <w:pPr>
        <w:pStyle w:val="ARTartustawynprozporzdzenia"/>
      </w:pPr>
      <w:r w:rsidRPr="0019518A">
        <w:rPr>
          <w:rStyle w:val="Ppogrubienie"/>
        </w:rPr>
        <w:t>Art.</w:t>
      </w:r>
      <w:r w:rsidRPr="00B833E6">
        <w:t xml:space="preserve"> </w:t>
      </w:r>
      <w:r w:rsidR="0075568F">
        <w:rPr>
          <w:rStyle w:val="Ppogrubienie"/>
        </w:rPr>
        <w:t>26</w:t>
      </w:r>
      <w:r w:rsidR="002B6FB9">
        <w:rPr>
          <w:rStyle w:val="Ppogrubienie"/>
        </w:rPr>
        <w:t>.</w:t>
      </w:r>
      <w:r w:rsidR="00F86CD8">
        <w:t xml:space="preserve"> </w:t>
      </w:r>
      <w:r w:rsidR="0019518A">
        <w:t xml:space="preserve">Przyznanie </w:t>
      </w:r>
      <w:r w:rsidR="0035001A">
        <w:t>bonu senioralnego</w:t>
      </w:r>
      <w:r w:rsidR="00055ED7">
        <w:t xml:space="preserve"> </w:t>
      </w:r>
      <w:r w:rsidR="0019518A">
        <w:t xml:space="preserve">oraz określenie </w:t>
      </w:r>
      <w:r w:rsidR="0035001A">
        <w:t>jego</w:t>
      </w:r>
      <w:r w:rsidR="0019518A">
        <w:t xml:space="preserve"> </w:t>
      </w:r>
      <w:r w:rsidR="00F86CD8">
        <w:t>wartości</w:t>
      </w:r>
      <w:r w:rsidRPr="00B833E6">
        <w:t xml:space="preserve"> następuje na wniosek </w:t>
      </w:r>
      <w:r w:rsidR="0019518A">
        <w:t>osoby</w:t>
      </w:r>
      <w:r w:rsidR="00F86CD8">
        <w:t xml:space="preserve">, o której mowa w art. </w:t>
      </w:r>
      <w:r w:rsidR="00FD0F6F">
        <w:t>6</w:t>
      </w:r>
      <w:r w:rsidR="00F86CD8">
        <w:t xml:space="preserve"> ust. 1,</w:t>
      </w:r>
      <w:r w:rsidRPr="00B833E6">
        <w:t xml:space="preserve"> składany do</w:t>
      </w:r>
      <w:r>
        <w:t xml:space="preserve"> gminy </w:t>
      </w:r>
      <w:r w:rsidR="001908DF" w:rsidRPr="001908DF">
        <w:t>właści</w:t>
      </w:r>
      <w:r w:rsidR="001908DF">
        <w:t>we</w:t>
      </w:r>
      <w:r w:rsidR="00132E8A">
        <w:t>j</w:t>
      </w:r>
      <w:r w:rsidR="001908DF" w:rsidRPr="001908DF">
        <w:t xml:space="preserve"> ze względu na miejsce zamieszkania osoby,</w:t>
      </w:r>
      <w:r w:rsidR="00F86CD8">
        <w:t xml:space="preserve"> o której mowa w art. 4</w:t>
      </w:r>
      <w:r w:rsidR="0019518A">
        <w:t xml:space="preserve">. </w:t>
      </w:r>
    </w:p>
    <w:p w14:paraId="3D5A3995" w14:textId="77777777" w:rsidR="00B833E6" w:rsidRDefault="00B833E6" w:rsidP="00B833E6">
      <w:pPr>
        <w:pStyle w:val="ARTartustawynprozporzdzenia"/>
      </w:pPr>
      <w:r w:rsidRPr="00F86CD8">
        <w:rPr>
          <w:rStyle w:val="Ppogrubienie"/>
        </w:rPr>
        <w:t xml:space="preserve">Art. </w:t>
      </w:r>
      <w:r w:rsidR="00841916">
        <w:rPr>
          <w:rStyle w:val="Ppogrubienie"/>
        </w:rPr>
        <w:t>27</w:t>
      </w:r>
      <w:r w:rsidR="00F86CD8" w:rsidRPr="00F86CD8">
        <w:rPr>
          <w:rStyle w:val="Ppogrubienie"/>
        </w:rPr>
        <w:t>.</w:t>
      </w:r>
      <w:r w:rsidR="00300F36">
        <w:t xml:space="preserve"> 1. </w:t>
      </w:r>
      <w:r w:rsidRPr="00B833E6">
        <w:t>Wniosek</w:t>
      </w:r>
      <w:r w:rsidR="0019518A">
        <w:t xml:space="preserve"> </w:t>
      </w:r>
      <w:bookmarkStart w:id="60" w:name="_Hlk175645849"/>
      <w:r w:rsidR="00F86CD8">
        <w:t xml:space="preserve">o </w:t>
      </w:r>
      <w:r w:rsidR="0035001A">
        <w:t>przyznanie bonu senioralnego</w:t>
      </w:r>
      <w:r>
        <w:t xml:space="preserve"> </w:t>
      </w:r>
      <w:bookmarkEnd w:id="60"/>
      <w:r w:rsidRPr="00B833E6">
        <w:t xml:space="preserve">zawiera: </w:t>
      </w:r>
    </w:p>
    <w:p w14:paraId="495FE3DE" w14:textId="77777777" w:rsidR="00B833E6" w:rsidRDefault="00B833E6" w:rsidP="00300F36">
      <w:pPr>
        <w:pStyle w:val="PKTpunkt"/>
      </w:pPr>
      <w:r w:rsidRPr="00B833E6">
        <w:t xml:space="preserve">1) </w:t>
      </w:r>
      <w:r w:rsidR="00272B2B">
        <w:tab/>
      </w:r>
      <w:r w:rsidRPr="00B833E6">
        <w:t xml:space="preserve">dane </w:t>
      </w:r>
      <w:r w:rsidR="00DE1A24">
        <w:t>osoby</w:t>
      </w:r>
      <w:r w:rsidR="00064187">
        <w:t xml:space="preserve">, o której mowa w art. </w:t>
      </w:r>
      <w:r w:rsidR="00FD0F6F">
        <w:t>6</w:t>
      </w:r>
      <w:r w:rsidR="00064187">
        <w:t xml:space="preserve"> ust. 1</w:t>
      </w:r>
      <w:r w:rsidRPr="00B833E6">
        <w:t xml:space="preserve">: </w:t>
      </w:r>
    </w:p>
    <w:p w14:paraId="7EB59436" w14:textId="77777777" w:rsidR="00B833E6" w:rsidRDefault="00B833E6" w:rsidP="00AC0249">
      <w:pPr>
        <w:pStyle w:val="LITlitera"/>
      </w:pPr>
      <w:r w:rsidRPr="00B833E6">
        <w:t xml:space="preserve">a) </w:t>
      </w:r>
      <w:r w:rsidR="00272B2B">
        <w:tab/>
      </w:r>
      <w:r w:rsidRPr="00B833E6">
        <w:t xml:space="preserve">imię i nazwisko, </w:t>
      </w:r>
    </w:p>
    <w:p w14:paraId="1703D049" w14:textId="77777777" w:rsidR="00B833E6" w:rsidRDefault="00B833E6" w:rsidP="00AC0249">
      <w:pPr>
        <w:pStyle w:val="LITlitera"/>
      </w:pPr>
      <w:r w:rsidRPr="00B833E6">
        <w:t xml:space="preserve">b) </w:t>
      </w:r>
      <w:r w:rsidR="00272B2B">
        <w:tab/>
      </w:r>
      <w:r w:rsidRPr="00B833E6">
        <w:t xml:space="preserve">datę urodzenia, </w:t>
      </w:r>
    </w:p>
    <w:p w14:paraId="085A2CF5" w14:textId="77777777" w:rsidR="00B833E6" w:rsidRDefault="00B833E6" w:rsidP="00AC0249">
      <w:pPr>
        <w:pStyle w:val="LITlitera"/>
      </w:pPr>
      <w:r w:rsidRPr="00B833E6">
        <w:t xml:space="preserve">c) </w:t>
      </w:r>
      <w:r w:rsidR="00272B2B">
        <w:tab/>
      </w:r>
      <w:r w:rsidRPr="00B833E6">
        <w:t xml:space="preserve">numer PESEL albo, jeżeli nie nadano tego numeru, serię i numer dowodu osobistego lub numer paszportu, </w:t>
      </w:r>
    </w:p>
    <w:p w14:paraId="067B5B78" w14:textId="77777777" w:rsidR="00B833E6" w:rsidRDefault="00B833E6" w:rsidP="00AC0249">
      <w:pPr>
        <w:pStyle w:val="LITlitera"/>
      </w:pPr>
      <w:r w:rsidRPr="00B833E6">
        <w:t xml:space="preserve">d) </w:t>
      </w:r>
      <w:r w:rsidR="00272B2B">
        <w:tab/>
      </w:r>
      <w:r w:rsidRPr="00B833E6">
        <w:t xml:space="preserve">adres miejsca zamieszkania, </w:t>
      </w:r>
    </w:p>
    <w:p w14:paraId="4570C15E" w14:textId="77777777" w:rsidR="00B833E6" w:rsidRDefault="00B833E6" w:rsidP="00205373">
      <w:pPr>
        <w:pStyle w:val="LITlitera"/>
      </w:pPr>
      <w:r w:rsidRPr="00B833E6">
        <w:t xml:space="preserve">e) </w:t>
      </w:r>
      <w:r w:rsidR="00272B2B">
        <w:tab/>
      </w:r>
      <w:r w:rsidRPr="00B833E6">
        <w:t xml:space="preserve">adres miejsca pobytu lub ostatniego miejsca zamieszkania – w przypadku osoby nieposiadającej adresu miejsca zamieszkania, </w:t>
      </w:r>
    </w:p>
    <w:p w14:paraId="11B70486" w14:textId="77777777" w:rsidR="00602344" w:rsidRPr="00602344" w:rsidRDefault="00B81CA5" w:rsidP="00602344">
      <w:pPr>
        <w:pStyle w:val="LITlitera"/>
      </w:pPr>
      <w:r>
        <w:t>f</w:t>
      </w:r>
      <w:r w:rsidR="00602344" w:rsidRPr="00602344">
        <w:t xml:space="preserve">) </w:t>
      </w:r>
      <w:r w:rsidR="00272B2B">
        <w:tab/>
      </w:r>
      <w:r w:rsidR="00602344" w:rsidRPr="00602344">
        <w:t>adres poczty elektronicznej</w:t>
      </w:r>
      <w:r w:rsidR="00520B09">
        <w:t>, o ile dotyczy</w:t>
      </w:r>
      <w:r w:rsidR="00602344" w:rsidRPr="00602344">
        <w:t>,</w:t>
      </w:r>
    </w:p>
    <w:p w14:paraId="35354632" w14:textId="77777777" w:rsidR="003408E7" w:rsidRDefault="00B81CA5" w:rsidP="003408E7">
      <w:pPr>
        <w:pStyle w:val="LITlitera"/>
      </w:pPr>
      <w:r>
        <w:t>g</w:t>
      </w:r>
      <w:r w:rsidR="00602344" w:rsidRPr="00602344">
        <w:t xml:space="preserve">) </w:t>
      </w:r>
      <w:r w:rsidR="00272B2B">
        <w:tab/>
      </w:r>
      <w:r w:rsidR="00602344" w:rsidRPr="00602344">
        <w:t>numer telefonu</w:t>
      </w:r>
      <w:r w:rsidR="00602344">
        <w:t>, o ile dotyczy</w:t>
      </w:r>
      <w:r w:rsidR="003408E7">
        <w:t>;</w:t>
      </w:r>
    </w:p>
    <w:p w14:paraId="57D2CADF" w14:textId="77777777" w:rsidR="00300F36" w:rsidRDefault="00300F36" w:rsidP="00AC0249">
      <w:pPr>
        <w:pStyle w:val="PKTpunkt"/>
      </w:pPr>
      <w:r>
        <w:t xml:space="preserve">2) </w:t>
      </w:r>
      <w:r w:rsidR="00272B2B">
        <w:tab/>
      </w:r>
      <w:r>
        <w:t xml:space="preserve">dane </w:t>
      </w:r>
      <w:r w:rsidR="00F86CD8">
        <w:t xml:space="preserve">osoby, o której mowa w art. 4 </w:t>
      </w:r>
      <w:r>
        <w:t xml:space="preserve">: </w:t>
      </w:r>
    </w:p>
    <w:p w14:paraId="4CBDBDA1" w14:textId="77777777" w:rsidR="00300F36" w:rsidRPr="00300F36" w:rsidRDefault="00300F36" w:rsidP="00AC0249">
      <w:pPr>
        <w:pStyle w:val="LITlitera"/>
      </w:pPr>
      <w:r w:rsidRPr="00300F36">
        <w:t xml:space="preserve">a) </w:t>
      </w:r>
      <w:r w:rsidR="00272B2B">
        <w:tab/>
      </w:r>
      <w:r w:rsidRPr="00300F36">
        <w:t xml:space="preserve">imię i nazwisko, </w:t>
      </w:r>
    </w:p>
    <w:p w14:paraId="2620A38E" w14:textId="77777777" w:rsidR="00300F36" w:rsidRPr="00300F36" w:rsidRDefault="00300F36" w:rsidP="00AC0249">
      <w:pPr>
        <w:pStyle w:val="LITlitera"/>
      </w:pPr>
      <w:r w:rsidRPr="00300F36">
        <w:t xml:space="preserve">b) </w:t>
      </w:r>
      <w:r w:rsidR="00272B2B">
        <w:tab/>
      </w:r>
      <w:r w:rsidRPr="00300F36">
        <w:t xml:space="preserve">datę urodzenia, </w:t>
      </w:r>
    </w:p>
    <w:p w14:paraId="4D2F3ECD" w14:textId="77777777" w:rsidR="00300F36" w:rsidRPr="00300F36" w:rsidRDefault="00300F36" w:rsidP="00AC0249">
      <w:pPr>
        <w:pStyle w:val="LITlitera"/>
      </w:pPr>
      <w:r w:rsidRPr="00300F36">
        <w:t xml:space="preserve">c) </w:t>
      </w:r>
      <w:r w:rsidR="00272B2B">
        <w:tab/>
      </w:r>
      <w:r w:rsidRPr="00300F36">
        <w:t xml:space="preserve">numer PESEL albo, jeżeli nie nadano tego numeru, serię i numer dowodu osobistego lub numer paszportu, </w:t>
      </w:r>
    </w:p>
    <w:p w14:paraId="28890B80" w14:textId="77777777" w:rsidR="00300F36" w:rsidRPr="00300F36" w:rsidRDefault="00300F36" w:rsidP="00AC0249">
      <w:pPr>
        <w:pStyle w:val="LITlitera"/>
      </w:pPr>
      <w:r w:rsidRPr="00300F36">
        <w:t xml:space="preserve">d) </w:t>
      </w:r>
      <w:r w:rsidR="00272B2B">
        <w:tab/>
      </w:r>
      <w:r w:rsidRPr="00300F36">
        <w:t xml:space="preserve">adres miejsca zamieszkania, </w:t>
      </w:r>
    </w:p>
    <w:p w14:paraId="2C8AFCDA" w14:textId="77777777" w:rsidR="00602344" w:rsidRDefault="00B81CA5" w:rsidP="00DE1A24">
      <w:pPr>
        <w:pStyle w:val="LITlitera"/>
      </w:pPr>
      <w:r>
        <w:t>e</w:t>
      </w:r>
      <w:r w:rsidR="00602344">
        <w:t xml:space="preserve">) </w:t>
      </w:r>
      <w:r w:rsidR="00272B2B">
        <w:tab/>
      </w:r>
      <w:r w:rsidR="00602344" w:rsidRPr="00602344">
        <w:t>adres poczty elektronicznej</w:t>
      </w:r>
      <w:r w:rsidR="00602344">
        <w:t>,</w:t>
      </w:r>
      <w:r w:rsidR="00DE1A24">
        <w:t xml:space="preserve"> </w:t>
      </w:r>
      <w:r w:rsidR="00DE1A24" w:rsidRPr="00DE1A24">
        <w:t>o ile dotyczy,</w:t>
      </w:r>
    </w:p>
    <w:p w14:paraId="6B12F861" w14:textId="77777777" w:rsidR="00602344" w:rsidRDefault="00B81CA5" w:rsidP="00DE1A24">
      <w:pPr>
        <w:pStyle w:val="LITlitera"/>
      </w:pPr>
      <w:r>
        <w:t>f</w:t>
      </w:r>
      <w:r w:rsidR="00602344">
        <w:t xml:space="preserve">) </w:t>
      </w:r>
      <w:r w:rsidR="00272B2B">
        <w:tab/>
      </w:r>
      <w:r w:rsidR="00602344" w:rsidRPr="00602344">
        <w:t>numer telefonu</w:t>
      </w:r>
      <w:r w:rsidR="00602344">
        <w:t xml:space="preserve">, </w:t>
      </w:r>
      <w:r w:rsidR="00DE1A24" w:rsidRPr="00DE1A24">
        <w:t>o ile dotyczy</w:t>
      </w:r>
      <w:r w:rsidR="00DE1A24">
        <w:t>;</w:t>
      </w:r>
    </w:p>
    <w:p w14:paraId="51CFA27D" w14:textId="77777777" w:rsidR="00AC0249" w:rsidRDefault="00300F36" w:rsidP="003927CF">
      <w:pPr>
        <w:pStyle w:val="PKTpunkt"/>
      </w:pPr>
      <w:r w:rsidRPr="00AC0249">
        <w:t>3)</w:t>
      </w:r>
      <w:r w:rsidR="00AC0249" w:rsidRPr="00AC0249">
        <w:t xml:space="preserve"> </w:t>
      </w:r>
      <w:r w:rsidR="00272B2B">
        <w:tab/>
      </w:r>
      <w:r w:rsidR="00AC0249" w:rsidRPr="00AC0249">
        <w:t>dane dotyczące sytuacji</w:t>
      </w:r>
      <w:r w:rsidR="00371449">
        <w:t xml:space="preserve"> </w:t>
      </w:r>
      <w:r w:rsidR="00371449" w:rsidRPr="00371449">
        <w:t>rodzinnej</w:t>
      </w:r>
      <w:r w:rsidR="0035001A">
        <w:t xml:space="preserve"> </w:t>
      </w:r>
      <w:r w:rsidR="00F86CD8">
        <w:t>osoby, o której mowa w art. 4</w:t>
      </w:r>
      <w:r w:rsidR="00272B2B">
        <w:t>;</w:t>
      </w:r>
    </w:p>
    <w:p w14:paraId="25997BFD" w14:textId="77777777" w:rsidR="001908DF" w:rsidRDefault="00300F36" w:rsidP="002B6FB9">
      <w:pPr>
        <w:pStyle w:val="PKTpunkt"/>
      </w:pPr>
      <w:r w:rsidRPr="00927111">
        <w:t xml:space="preserve">4) </w:t>
      </w:r>
      <w:r w:rsidR="00272B2B">
        <w:tab/>
      </w:r>
      <w:r w:rsidR="003408E7" w:rsidRPr="00927111">
        <w:t>informację o złożeniu wniosku</w:t>
      </w:r>
      <w:r w:rsidR="001908DF">
        <w:t xml:space="preserve"> </w:t>
      </w:r>
      <w:r w:rsidR="003408E7" w:rsidRPr="00927111">
        <w:t xml:space="preserve">o </w:t>
      </w:r>
      <w:r w:rsidR="0035001A">
        <w:t xml:space="preserve">przyznanie </w:t>
      </w:r>
      <w:r w:rsidR="003408E7" w:rsidRPr="00927111">
        <w:t>bon</w:t>
      </w:r>
      <w:r w:rsidR="0035001A">
        <w:t>u</w:t>
      </w:r>
      <w:r w:rsidR="003408E7" w:rsidRPr="00927111">
        <w:t xml:space="preserve"> senioraln</w:t>
      </w:r>
      <w:r w:rsidR="0035001A">
        <w:t>ego</w:t>
      </w:r>
      <w:r w:rsidR="003408E7" w:rsidRPr="00927111">
        <w:t xml:space="preserve"> na rzecz </w:t>
      </w:r>
      <w:r w:rsidR="00927111" w:rsidRPr="00927111">
        <w:t xml:space="preserve">innej osoby, o której mowa w art. 4 </w:t>
      </w:r>
      <w:r w:rsidR="003408E7" w:rsidRPr="00927111">
        <w:t>wraz</w:t>
      </w:r>
      <w:r w:rsidR="001908DF">
        <w:t xml:space="preserve"> </w:t>
      </w:r>
      <w:r w:rsidR="003408E7" w:rsidRPr="00927111">
        <w:t xml:space="preserve">z podaniem </w:t>
      </w:r>
      <w:r w:rsidR="00927111" w:rsidRPr="00927111">
        <w:t>jej</w:t>
      </w:r>
      <w:r w:rsidR="003408E7" w:rsidRPr="00927111">
        <w:t xml:space="preserve"> danych, o których mowa w pkt 2</w:t>
      </w:r>
      <w:r w:rsidR="001908DF">
        <w:t xml:space="preserve"> lit. a</w:t>
      </w:r>
      <w:r w:rsidR="00FF2622" w:rsidRPr="00FF2622">
        <w:t>–</w:t>
      </w:r>
      <w:r w:rsidR="001908DF">
        <w:t>d</w:t>
      </w:r>
      <w:r w:rsidR="00626F3A" w:rsidRPr="00927111">
        <w:t xml:space="preserve">, </w:t>
      </w:r>
      <w:r w:rsidR="00927111" w:rsidRPr="00927111">
        <w:t xml:space="preserve">oraz </w:t>
      </w:r>
      <w:r w:rsidR="00626F3A" w:rsidRPr="00927111">
        <w:t>ze wskazaniem wartości przyznanego bonu senioralnego</w:t>
      </w:r>
      <w:r w:rsidR="001908DF">
        <w:t xml:space="preserve"> lub</w:t>
      </w:r>
    </w:p>
    <w:p w14:paraId="0C3665F1" w14:textId="77777777" w:rsidR="00DE1A24" w:rsidRPr="00927111" w:rsidRDefault="001908DF" w:rsidP="00622FF7">
      <w:pPr>
        <w:pStyle w:val="PKTpunkt"/>
      </w:pPr>
      <w:r>
        <w:t xml:space="preserve">5) </w:t>
      </w:r>
      <w:r w:rsidR="00272B2B">
        <w:tab/>
      </w:r>
      <w:r w:rsidRPr="001908DF">
        <w:t>informacj</w:t>
      </w:r>
      <w:r w:rsidR="00130C74">
        <w:t>ę</w:t>
      </w:r>
      <w:r w:rsidRPr="001908DF">
        <w:t xml:space="preserve"> o </w:t>
      </w:r>
      <w:r>
        <w:t xml:space="preserve">przyznaniu </w:t>
      </w:r>
      <w:r w:rsidRPr="001908DF">
        <w:t>bon</w:t>
      </w:r>
      <w:r>
        <w:t>u</w:t>
      </w:r>
      <w:r w:rsidRPr="001908DF">
        <w:t xml:space="preserve"> senioraln</w:t>
      </w:r>
      <w:r w:rsidR="001545EE">
        <w:t>ego</w:t>
      </w:r>
      <w:r w:rsidRPr="001908DF">
        <w:t xml:space="preserve"> na rzecz innej osoby, o której mowa w art. 4</w:t>
      </w:r>
      <w:r>
        <w:t>, która zamieszkuje z osob</w:t>
      </w:r>
      <w:r w:rsidR="00B82EB9">
        <w:t>ą</w:t>
      </w:r>
      <w:r w:rsidR="00622FF7">
        <w:t>, na rzecz której składany jest wniosek</w:t>
      </w:r>
      <w:r w:rsidR="00371449">
        <w:t xml:space="preserve"> o </w:t>
      </w:r>
      <w:r w:rsidR="0035001A">
        <w:t xml:space="preserve">przyznanie </w:t>
      </w:r>
      <w:r w:rsidR="00371449">
        <w:t>bon</w:t>
      </w:r>
      <w:r w:rsidR="0035001A">
        <w:t>u</w:t>
      </w:r>
      <w:r w:rsidR="00371449">
        <w:t xml:space="preserve"> </w:t>
      </w:r>
      <w:r w:rsidR="00371449">
        <w:lastRenderedPageBreak/>
        <w:t>senioraln</w:t>
      </w:r>
      <w:r w:rsidR="0035001A">
        <w:t>ego</w:t>
      </w:r>
      <w:r w:rsidRPr="001908DF">
        <w:t xml:space="preserve"> wraz z podaniem jej danych, o których mowa w pkt 2 lit. a</w:t>
      </w:r>
      <w:r w:rsidR="00FF2622" w:rsidRPr="00FF2622">
        <w:t>–</w:t>
      </w:r>
      <w:r w:rsidRPr="001908DF">
        <w:t xml:space="preserve">d, oraz ze wskazaniem wartości </w:t>
      </w:r>
      <w:r w:rsidR="0035001A">
        <w:t>przyznanego bonu senioralnego</w:t>
      </w:r>
      <w:r w:rsidR="003A0B29">
        <w:t>;</w:t>
      </w:r>
    </w:p>
    <w:p w14:paraId="1DF1778A" w14:textId="19946F1F" w:rsidR="00300F36" w:rsidRDefault="001908DF" w:rsidP="00927111">
      <w:pPr>
        <w:pStyle w:val="PKTpunkt"/>
      </w:pPr>
      <w:r>
        <w:t>6</w:t>
      </w:r>
      <w:r w:rsidR="00DE1A24" w:rsidRPr="00927111">
        <w:t xml:space="preserve">) </w:t>
      </w:r>
      <w:r w:rsidR="00272B2B">
        <w:tab/>
      </w:r>
      <w:r w:rsidR="00300F36" w:rsidRPr="00927111">
        <w:t xml:space="preserve">podpis </w:t>
      </w:r>
      <w:r w:rsidR="00EB4E72" w:rsidRPr="00927111">
        <w:t>osoby</w:t>
      </w:r>
      <w:r w:rsidR="0048105D">
        <w:t>, o której mowa w art. 6</w:t>
      </w:r>
      <w:r w:rsidR="0035001A">
        <w:t xml:space="preserve"> ust. 1</w:t>
      </w:r>
      <w:r w:rsidR="0048105D">
        <w:t xml:space="preserve">, która </w:t>
      </w:r>
      <w:r w:rsidR="00EB4E72" w:rsidRPr="00927111">
        <w:t>składa</w:t>
      </w:r>
      <w:r w:rsidR="00055ED7">
        <w:t xml:space="preserve"> </w:t>
      </w:r>
      <w:r w:rsidR="00EB4E72" w:rsidRPr="00927111">
        <w:t>wniosek</w:t>
      </w:r>
      <w:r w:rsidR="00132E8A">
        <w:t xml:space="preserve"> o </w:t>
      </w:r>
      <w:r w:rsidR="0035001A">
        <w:t xml:space="preserve">przyznanie </w:t>
      </w:r>
      <w:r w:rsidR="00132E8A">
        <w:t>bon</w:t>
      </w:r>
      <w:r w:rsidR="00B82EB9">
        <w:t>u</w:t>
      </w:r>
      <w:r w:rsidR="00132E8A">
        <w:t xml:space="preserve"> senioraln</w:t>
      </w:r>
      <w:r w:rsidR="00B82EB9">
        <w:t>ego</w:t>
      </w:r>
      <w:r w:rsidR="00E743DA">
        <w:t>;</w:t>
      </w:r>
    </w:p>
    <w:p w14:paraId="5383AA52" w14:textId="2C70D459" w:rsidR="00520B09" w:rsidRPr="00927111" w:rsidRDefault="00520B09" w:rsidP="00927111">
      <w:pPr>
        <w:pStyle w:val="PKTpunkt"/>
      </w:pPr>
      <w:r>
        <w:t xml:space="preserve">7) </w:t>
      </w:r>
      <w:r w:rsidR="006820B3">
        <w:tab/>
      </w:r>
      <w:r w:rsidR="00E743DA">
        <w:t>oświadczenie osoby, o której mowa w art. 6 ust. 1, o następującej treści</w:t>
      </w:r>
      <w:r w:rsidR="00526FAE">
        <w:t xml:space="preserve">: </w:t>
      </w:r>
      <w:r w:rsidR="00526FAE" w:rsidRPr="001908DF">
        <w:t>,,Jestem świadomy odpowiedzialności karnej za złożenie fałszywego oświadczenia.</w:t>
      </w:r>
      <w:r w:rsidR="002677C1">
        <w:t xml:space="preserve"> </w:t>
      </w:r>
      <w:r w:rsidR="002677C1" w:rsidRPr="00BC6D16">
        <w:t>ˮ</w:t>
      </w:r>
      <w:r w:rsidR="002677C1" w:rsidRPr="001908DF" w:rsidDel="002677C1">
        <w:t xml:space="preserve"> </w:t>
      </w:r>
      <w:r w:rsidR="00526FAE">
        <w:t>.</w:t>
      </w:r>
      <w:r w:rsidR="00E743DA">
        <w:t xml:space="preserve"> </w:t>
      </w:r>
    </w:p>
    <w:p w14:paraId="7D29E6AC" w14:textId="77777777" w:rsidR="00300F36" w:rsidRPr="00927111" w:rsidRDefault="00300F36" w:rsidP="00927111">
      <w:pPr>
        <w:pStyle w:val="USTustnpkodeksu"/>
      </w:pPr>
      <w:r w:rsidRPr="00927111">
        <w:t>2. Do wniosku</w:t>
      </w:r>
      <w:r w:rsidR="00482C7E" w:rsidRPr="00482C7E">
        <w:t xml:space="preserve"> o przyznanie bonu senioralnego</w:t>
      </w:r>
      <w:r w:rsidRPr="00927111">
        <w:t xml:space="preserve"> należy </w:t>
      </w:r>
      <w:r w:rsidR="00B82EB9">
        <w:t>do</w:t>
      </w:r>
      <w:r w:rsidRPr="00927111">
        <w:t>łączyć:</w:t>
      </w:r>
    </w:p>
    <w:p w14:paraId="4B836159" w14:textId="191771E3" w:rsidR="00370F4A" w:rsidRDefault="00300F36" w:rsidP="00623448">
      <w:pPr>
        <w:pStyle w:val="PKTpunkt"/>
      </w:pPr>
      <w:r>
        <w:t xml:space="preserve">1) </w:t>
      </w:r>
      <w:r w:rsidR="00272B2B">
        <w:tab/>
      </w:r>
      <w:r w:rsidR="00401BF1">
        <w:t xml:space="preserve">zaświadczenie </w:t>
      </w:r>
      <w:r w:rsidR="006C1EAA">
        <w:t xml:space="preserve">o </w:t>
      </w:r>
      <w:r w:rsidR="00132E8A">
        <w:t xml:space="preserve">przychodach </w:t>
      </w:r>
      <w:r w:rsidR="00AC0249">
        <w:t>osoby</w:t>
      </w:r>
      <w:r w:rsidR="0048105D">
        <w:t>, o której mowa w art. 6</w:t>
      </w:r>
      <w:r w:rsidR="00401BF1">
        <w:t xml:space="preserve"> ust. </w:t>
      </w:r>
      <w:r w:rsidR="00C16589">
        <w:t xml:space="preserve">1 </w:t>
      </w:r>
      <w:r w:rsidR="00401BF1">
        <w:t xml:space="preserve">pkt </w:t>
      </w:r>
      <w:r w:rsidR="00C16589">
        <w:t>2 lit. a i c</w:t>
      </w:r>
      <w:r w:rsidR="00401BF1">
        <w:t>, obejmujące przeciętny przychód z</w:t>
      </w:r>
      <w:r w:rsidR="00096CED">
        <w:t xml:space="preserve"> </w:t>
      </w:r>
      <w:r w:rsidR="00401BF1">
        <w:t>3 miesięcy poprzedzających miesiąc złożenia wniosku</w:t>
      </w:r>
      <w:r w:rsidR="0035001A">
        <w:t xml:space="preserve"> o przyznanie bonu senioralnego</w:t>
      </w:r>
      <w:r w:rsidR="00370F4A">
        <w:t>;</w:t>
      </w:r>
    </w:p>
    <w:p w14:paraId="0A3A7FC2" w14:textId="613C1A8B" w:rsidR="00E94317" w:rsidRDefault="00E94317" w:rsidP="00623448">
      <w:pPr>
        <w:pStyle w:val="PKTpunkt"/>
      </w:pPr>
      <w:r>
        <w:t>2)</w:t>
      </w:r>
      <w:r w:rsidR="00B47DCC" w:rsidRPr="00B47DCC">
        <w:t xml:space="preserve"> </w:t>
      </w:r>
      <w:r w:rsidR="00B47DCC" w:rsidRPr="00B47DCC">
        <w:tab/>
      </w:r>
      <w:r>
        <w:t xml:space="preserve">oświadczenie o przychodach osoby, o której mowa w art. 6 </w:t>
      </w:r>
      <w:r w:rsidR="00C16589">
        <w:t>ust. 1 pkt 2 lit. b</w:t>
      </w:r>
      <w:r>
        <w:t>, obejmujące przeciętny przychód z 3 miesięcy poprzedzających miesiąc złożenia wniosku o przyznanie bonu senioralnego;</w:t>
      </w:r>
    </w:p>
    <w:p w14:paraId="0143E296" w14:textId="1734EE6F" w:rsidR="006C1EAA" w:rsidRDefault="00E94317" w:rsidP="00623448">
      <w:pPr>
        <w:pStyle w:val="PKTpunkt"/>
      </w:pPr>
      <w:r>
        <w:t>3</w:t>
      </w:r>
      <w:r w:rsidR="00EB4E72">
        <w:t>)</w:t>
      </w:r>
      <w:r w:rsidR="006C1EAA">
        <w:t xml:space="preserve"> </w:t>
      </w:r>
      <w:r w:rsidR="00272B2B">
        <w:tab/>
      </w:r>
      <w:r w:rsidR="006C1EAA">
        <w:t xml:space="preserve">w przypadku osób, o których mowa w art. 6 </w:t>
      </w:r>
      <w:r w:rsidR="00C16589">
        <w:t>ust. 1 pkt 2 lit. d</w:t>
      </w:r>
      <w:r w:rsidR="00096CED">
        <w:t>,</w:t>
      </w:r>
      <w:r w:rsidR="006C1EAA">
        <w:t xml:space="preserve"> </w:t>
      </w:r>
      <w:r w:rsidR="009A3A9A" w:rsidRPr="00371449">
        <w:t xml:space="preserve">wydane przez </w:t>
      </w:r>
      <w:r w:rsidR="009A3A9A">
        <w:t>gminę</w:t>
      </w:r>
      <w:r w:rsidR="009A3A9A" w:rsidRPr="00371449">
        <w:t xml:space="preserve"> </w:t>
      </w:r>
      <w:r w:rsidR="006C1EAA" w:rsidRPr="00371449">
        <w:t>zaświadczeni</w:t>
      </w:r>
      <w:r w:rsidR="006C1EAA">
        <w:t>e</w:t>
      </w:r>
      <w:r w:rsidR="006C1EAA" w:rsidRPr="00371449">
        <w:t xml:space="preserve"> </w:t>
      </w:r>
      <w:r w:rsidR="006C1EAA">
        <w:t>o dochodach z gospodarstwa rolnego</w:t>
      </w:r>
      <w:r w:rsidR="00096CED">
        <w:t>;</w:t>
      </w:r>
    </w:p>
    <w:p w14:paraId="2458554F" w14:textId="77777777" w:rsidR="00787CE9" w:rsidRDefault="00E94317" w:rsidP="00FF2622">
      <w:pPr>
        <w:pStyle w:val="PKTpunkt"/>
      </w:pPr>
      <w:r>
        <w:t>4</w:t>
      </w:r>
      <w:r w:rsidR="00787CE9">
        <w:t xml:space="preserve">) </w:t>
      </w:r>
      <w:r w:rsidR="00272B2B">
        <w:tab/>
      </w:r>
      <w:r w:rsidR="00787CE9">
        <w:t>kopi</w:t>
      </w:r>
      <w:r w:rsidR="00C819AB">
        <w:t>e</w:t>
      </w:r>
      <w:r w:rsidR="00787CE9">
        <w:t xml:space="preserve"> </w:t>
      </w:r>
      <w:r w:rsidR="00787CE9" w:rsidRPr="00787CE9">
        <w:t>deklaracji podatkow</w:t>
      </w:r>
      <w:r w:rsidR="00B82EB9">
        <w:t>ych</w:t>
      </w:r>
      <w:r w:rsidR="00787CE9">
        <w:t xml:space="preserve"> złożon</w:t>
      </w:r>
      <w:r w:rsidR="00B82EB9">
        <w:t>ych</w:t>
      </w:r>
      <w:r w:rsidR="00787CE9">
        <w:t xml:space="preserve"> przez osob</w:t>
      </w:r>
      <w:r w:rsidR="00C819AB">
        <w:t>ę</w:t>
      </w:r>
      <w:r w:rsidR="00787CE9">
        <w:t xml:space="preserve">, </w:t>
      </w:r>
      <w:r w:rsidR="00C819AB">
        <w:t xml:space="preserve">o której mowa w art. 4 oraz osobę, </w:t>
      </w:r>
      <w:r w:rsidR="00787CE9">
        <w:t>o której mowa w art. 6 ust.</w:t>
      </w:r>
      <w:r w:rsidR="008C4490">
        <w:t xml:space="preserve"> </w:t>
      </w:r>
      <w:r w:rsidR="00787CE9">
        <w:t>1, za rok poprzedzający rok złożenia wniosku</w:t>
      </w:r>
      <w:r w:rsidR="0035001A">
        <w:t xml:space="preserve"> o przyznanie bonu senioralnego</w:t>
      </w:r>
      <w:r w:rsidR="00787CE9">
        <w:t>;</w:t>
      </w:r>
    </w:p>
    <w:p w14:paraId="6BCD6FBF" w14:textId="1D4EF449" w:rsidR="00371449" w:rsidRDefault="006220C5" w:rsidP="00FF2622">
      <w:pPr>
        <w:pStyle w:val="PKTpunkt"/>
      </w:pPr>
      <w:r>
        <w:t>5</w:t>
      </w:r>
      <w:r w:rsidR="006C1EAA">
        <w:t>)</w:t>
      </w:r>
      <w:r w:rsidR="00EB4E72">
        <w:t xml:space="preserve"> </w:t>
      </w:r>
      <w:r w:rsidR="00272B2B">
        <w:tab/>
      </w:r>
      <w:r w:rsidR="00B47DCC">
        <w:t>kopi</w:t>
      </w:r>
      <w:r w:rsidR="006B2F92">
        <w:t>ę</w:t>
      </w:r>
      <w:r w:rsidR="00B47DCC">
        <w:t xml:space="preserve"> decyzji</w:t>
      </w:r>
      <w:r w:rsidR="00B47DCC" w:rsidRPr="00B47DCC">
        <w:t xml:space="preserve"> właściwego organu w sprawie</w:t>
      </w:r>
      <w:r w:rsidR="00B47DCC">
        <w:t xml:space="preserve"> przyznania</w:t>
      </w:r>
      <w:r w:rsidR="00B47DCC" w:rsidRPr="00B47DCC">
        <w:t xml:space="preserve"> rent</w:t>
      </w:r>
      <w:r w:rsidR="00B47DCC">
        <w:t>y lub</w:t>
      </w:r>
      <w:r w:rsidR="00B47DCC" w:rsidRPr="00B47DCC">
        <w:t xml:space="preserve"> emerytury,</w:t>
      </w:r>
      <w:r w:rsidR="00B47DCC">
        <w:t xml:space="preserve"> </w:t>
      </w:r>
      <w:r w:rsidR="00562B05">
        <w:br/>
      </w:r>
      <w:r w:rsidR="00B64E82" w:rsidRPr="00B64E82">
        <w:t>z uwzględnieniem wartości dodatku pielęgnacyjnego,</w:t>
      </w:r>
      <w:r w:rsidR="00B47DCC">
        <w:t xml:space="preserve"> osobie o której mowa w art. 4,</w:t>
      </w:r>
      <w:r w:rsidR="00B64E82">
        <w:t xml:space="preserve"> </w:t>
      </w:r>
      <w:r w:rsidR="00562B05">
        <w:br/>
      </w:r>
      <w:r w:rsidR="006C1EAA">
        <w:t>z miesiąca poprzedzającego miesiąc złożenia wniosku</w:t>
      </w:r>
      <w:r w:rsidR="0035001A">
        <w:t xml:space="preserve"> o przyznanie bonu senioralnego</w:t>
      </w:r>
      <w:r w:rsidR="006C1EAA">
        <w:t xml:space="preserve">; </w:t>
      </w:r>
    </w:p>
    <w:p w14:paraId="4344D2A2" w14:textId="62992E2F" w:rsidR="00B47DCC" w:rsidRDefault="006220C5" w:rsidP="00FF2622">
      <w:pPr>
        <w:pStyle w:val="PKTpunkt"/>
      </w:pPr>
      <w:r>
        <w:t>6</w:t>
      </w:r>
      <w:r w:rsidR="00B54C9C">
        <w:t xml:space="preserve">) </w:t>
      </w:r>
      <w:r w:rsidR="00272B2B">
        <w:tab/>
      </w:r>
      <w:r w:rsidR="00096CED">
        <w:t>pisemn</w:t>
      </w:r>
      <w:r w:rsidR="00964EB1">
        <w:t>ą</w:t>
      </w:r>
      <w:r w:rsidR="00096CED">
        <w:t xml:space="preserve"> zgod</w:t>
      </w:r>
      <w:r w:rsidR="00964EB1">
        <w:t>ę</w:t>
      </w:r>
      <w:r w:rsidR="00096CED">
        <w:t xml:space="preserve"> osoby</w:t>
      </w:r>
      <w:r w:rsidR="0048105D">
        <w:t>, o której mowa w art. 4</w:t>
      </w:r>
      <w:r w:rsidR="00096CED">
        <w:t>,</w:t>
      </w:r>
      <w:r w:rsidR="001908DF">
        <w:t xml:space="preserve"> </w:t>
      </w:r>
      <w:r w:rsidR="00096CED">
        <w:t xml:space="preserve">na złożenie wniosku o </w:t>
      </w:r>
      <w:r w:rsidR="0035001A">
        <w:t xml:space="preserve">przyznanie </w:t>
      </w:r>
      <w:r w:rsidR="00096CED">
        <w:t>bon</w:t>
      </w:r>
      <w:r w:rsidR="0035001A">
        <w:t>u</w:t>
      </w:r>
      <w:r w:rsidR="00096CED">
        <w:t xml:space="preserve"> senioraln</w:t>
      </w:r>
      <w:r w:rsidR="0035001A">
        <w:t>ego</w:t>
      </w:r>
      <w:r w:rsidR="00096CED">
        <w:t xml:space="preserve"> przez osobę</w:t>
      </w:r>
      <w:r w:rsidR="0048105D">
        <w:t>, o której mowa w art. 6</w:t>
      </w:r>
      <w:r w:rsidR="00B82EB9">
        <w:t xml:space="preserve"> ust. 1</w:t>
      </w:r>
      <w:r w:rsidR="00B47DCC">
        <w:t>;</w:t>
      </w:r>
    </w:p>
    <w:p w14:paraId="1F97E1D9" w14:textId="2E0EA332" w:rsidR="008D7AEA" w:rsidRDefault="006220C5" w:rsidP="00F71E50">
      <w:pPr>
        <w:pStyle w:val="PKTpunkt"/>
      </w:pPr>
      <w:r>
        <w:t>7</w:t>
      </w:r>
      <w:r w:rsidR="00B47DCC">
        <w:t xml:space="preserve">) </w:t>
      </w:r>
      <w:r w:rsidR="00B47DCC" w:rsidRPr="00B47DCC">
        <w:tab/>
      </w:r>
      <w:r w:rsidR="00B47DCC">
        <w:t xml:space="preserve">w przypadku osoby, o której mowa w art. 6 ust. </w:t>
      </w:r>
      <w:r w:rsidR="00A61E9E">
        <w:t>4</w:t>
      </w:r>
      <w:r w:rsidR="00B47DCC">
        <w:t xml:space="preserve"> </w:t>
      </w:r>
      <w:r w:rsidR="00A61E9E">
        <w:t xml:space="preserve">zaświadczenie lub oświadczenie </w:t>
      </w:r>
      <w:r w:rsidR="00F71E50">
        <w:t xml:space="preserve"> </w:t>
      </w:r>
      <w:r w:rsidR="00562B05">
        <w:br/>
      </w:r>
      <w:r w:rsidR="00F71E50">
        <w:t xml:space="preserve">o </w:t>
      </w:r>
      <w:r w:rsidR="008D7AEA" w:rsidRPr="00711B6D">
        <w:t>podję</w:t>
      </w:r>
      <w:r w:rsidR="00F71E50">
        <w:t>ciu</w:t>
      </w:r>
      <w:r w:rsidR="008D7AEA" w:rsidRPr="00711B6D">
        <w:t xml:space="preserve"> zatrudnieni</w:t>
      </w:r>
      <w:r w:rsidR="006B2F92">
        <w:t>a</w:t>
      </w:r>
      <w:r w:rsidR="008D7AEA" w:rsidRPr="00711B6D">
        <w:t xml:space="preserve"> lub rozpocz</w:t>
      </w:r>
      <w:r w:rsidR="00F71E50">
        <w:t>ęciu</w:t>
      </w:r>
      <w:r w:rsidR="008D7AEA" w:rsidRPr="00711B6D">
        <w:t xml:space="preserve"> świadczeni</w:t>
      </w:r>
      <w:r w:rsidR="00F71E50">
        <w:t>a</w:t>
      </w:r>
      <w:r w:rsidR="008D7AEA" w:rsidRPr="00711B6D">
        <w:t xml:space="preserve"> usług lub prowadzeni</w:t>
      </w:r>
      <w:r w:rsidR="00F71E50">
        <w:t xml:space="preserve">u </w:t>
      </w:r>
      <w:r w:rsidR="008D7AEA" w:rsidRPr="00711B6D">
        <w:t xml:space="preserve">działalności, o której mowa w </w:t>
      </w:r>
      <w:r w:rsidR="00F71E50">
        <w:t xml:space="preserve">art. 6 </w:t>
      </w:r>
      <w:r w:rsidR="008D7AEA" w:rsidRPr="00711B6D">
        <w:t>ust.</w:t>
      </w:r>
      <w:r w:rsidR="008D7AEA">
        <w:t xml:space="preserve"> </w:t>
      </w:r>
      <w:r w:rsidR="008D7AEA" w:rsidRPr="00711B6D">
        <w:t>1 pkt</w:t>
      </w:r>
      <w:r w:rsidR="008D7AEA">
        <w:t xml:space="preserve"> </w:t>
      </w:r>
      <w:r w:rsidR="008D7AEA" w:rsidRPr="00711B6D">
        <w:t xml:space="preserve">2 i </w:t>
      </w:r>
      <w:r w:rsidR="00F71E50">
        <w:t>o przewidywanej wysokości przychodu, w przypadku kiedy n</w:t>
      </w:r>
      <w:r w:rsidR="008D7AEA" w:rsidRPr="00711B6D">
        <w:t xml:space="preserve">ie osiągnęła jeszcze </w:t>
      </w:r>
      <w:r w:rsidR="008D7AEA">
        <w:t xml:space="preserve">przychodu </w:t>
      </w:r>
      <w:r w:rsidR="008D7AEA" w:rsidRPr="00711B6D">
        <w:t>z tego tytułu</w:t>
      </w:r>
      <w:r w:rsidR="008D7AEA">
        <w:t xml:space="preserve"> albo osiąga przychód w okresie krótszym niż 3 miesiące. </w:t>
      </w:r>
      <w:r w:rsidR="008D7AEA" w:rsidRPr="00711B6D">
        <w:t xml:space="preserve"> </w:t>
      </w:r>
    </w:p>
    <w:p w14:paraId="476E65DF" w14:textId="302DF019" w:rsidR="001C2DC6" w:rsidRPr="00927111" w:rsidRDefault="00725848" w:rsidP="00FF2622">
      <w:pPr>
        <w:pStyle w:val="USTustnpkodeksu"/>
      </w:pPr>
      <w:r>
        <w:t>3</w:t>
      </w:r>
      <w:r w:rsidR="00AC0249" w:rsidRPr="00927111">
        <w:t>.</w:t>
      </w:r>
      <w:r w:rsidR="001C2DC6" w:rsidRPr="00927111">
        <w:t xml:space="preserve"> </w:t>
      </w:r>
      <w:r w:rsidR="001908DF" w:rsidRPr="001908DF">
        <w:t>Informacje przedstawione we wniosku</w:t>
      </w:r>
      <w:r w:rsidR="001908DF">
        <w:t xml:space="preserve"> o </w:t>
      </w:r>
      <w:r w:rsidR="0035001A">
        <w:t xml:space="preserve">przyznanie </w:t>
      </w:r>
      <w:r w:rsidR="001908DF">
        <w:t>bon</w:t>
      </w:r>
      <w:r w:rsidR="0035001A">
        <w:t>u</w:t>
      </w:r>
      <w:r w:rsidR="001908DF">
        <w:t xml:space="preserve"> senioraln</w:t>
      </w:r>
      <w:r w:rsidR="0035001A">
        <w:t>ego</w:t>
      </w:r>
      <w:r w:rsidR="001908DF" w:rsidRPr="001908DF">
        <w:t xml:space="preserve"> składa się pod rygorem odpowiedzialności karnej za składanie fałszywych zeznań. </w:t>
      </w:r>
    </w:p>
    <w:p w14:paraId="7146F0E7" w14:textId="77777777" w:rsidR="00835166" w:rsidRPr="00581087" w:rsidRDefault="0050611F" w:rsidP="006820B3">
      <w:pPr>
        <w:pStyle w:val="ARTartustawynprozporzdzenia"/>
      </w:pPr>
      <w:r w:rsidRPr="00581087">
        <w:rPr>
          <w:rStyle w:val="Ppogrubienie"/>
        </w:rPr>
        <w:t xml:space="preserve">Art. </w:t>
      </w:r>
      <w:r w:rsidR="00841916">
        <w:rPr>
          <w:rStyle w:val="Ppogrubienie"/>
        </w:rPr>
        <w:t>28</w:t>
      </w:r>
      <w:r w:rsidRPr="00581087">
        <w:rPr>
          <w:rStyle w:val="Ppogrubienie"/>
        </w:rPr>
        <w:t>.</w:t>
      </w:r>
      <w:r w:rsidR="0016527C" w:rsidRPr="00C80622">
        <w:t xml:space="preserve"> </w:t>
      </w:r>
      <w:r w:rsidR="00581087" w:rsidRPr="00C80622">
        <w:t xml:space="preserve">1. </w:t>
      </w:r>
      <w:r w:rsidR="00835166" w:rsidRPr="00581087">
        <w:t>W</w:t>
      </w:r>
      <w:r w:rsidR="0016527C" w:rsidRPr="00581087">
        <w:t xml:space="preserve">niosek o czasowe zwiększenie </w:t>
      </w:r>
      <w:r w:rsidR="00520B09">
        <w:t xml:space="preserve">wartości </w:t>
      </w:r>
      <w:r w:rsidR="0035001A">
        <w:t>bonu senioralnego</w:t>
      </w:r>
      <w:r w:rsidR="00835166" w:rsidRPr="00581087">
        <w:t xml:space="preserve"> zawiera: </w:t>
      </w:r>
    </w:p>
    <w:p w14:paraId="4994C667" w14:textId="77777777" w:rsidR="00835166" w:rsidRPr="00581087" w:rsidRDefault="00835166" w:rsidP="00C80622">
      <w:pPr>
        <w:pStyle w:val="PKTpunkt"/>
      </w:pPr>
      <w:r w:rsidRPr="00581087">
        <w:t xml:space="preserve">1) </w:t>
      </w:r>
      <w:r w:rsidR="00272B2B">
        <w:tab/>
      </w:r>
      <w:r w:rsidRPr="00581087">
        <w:t>dane</w:t>
      </w:r>
      <w:r w:rsidR="00594295">
        <w:t xml:space="preserve">, </w:t>
      </w:r>
      <w:r w:rsidRPr="00581087">
        <w:t xml:space="preserve">o których mowa w art. </w:t>
      </w:r>
      <w:r w:rsidR="00841916">
        <w:t>27</w:t>
      </w:r>
      <w:r w:rsidRPr="00581087">
        <w:t xml:space="preserve"> ust. 1 pkt 1</w:t>
      </w:r>
      <w:r w:rsidR="00FF2622" w:rsidRPr="00FF2622">
        <w:t>–</w:t>
      </w:r>
      <w:r w:rsidR="000A1221" w:rsidRPr="00581087">
        <w:t>3</w:t>
      </w:r>
      <w:r w:rsidR="00594295">
        <w:t xml:space="preserve"> i 6</w:t>
      </w:r>
      <w:r w:rsidRPr="00581087">
        <w:t>;</w:t>
      </w:r>
    </w:p>
    <w:p w14:paraId="6B8C3A40" w14:textId="072780E2" w:rsidR="00581087" w:rsidRDefault="00835166" w:rsidP="00581087">
      <w:pPr>
        <w:pStyle w:val="PKTpunkt"/>
      </w:pPr>
      <w:r w:rsidRPr="00581087">
        <w:t xml:space="preserve">2) </w:t>
      </w:r>
      <w:r w:rsidR="00272B2B">
        <w:tab/>
      </w:r>
      <w:r w:rsidR="000A1221" w:rsidRPr="00581087">
        <w:t xml:space="preserve">uzasadnienie potrzeby czasowego zwiększenia </w:t>
      </w:r>
      <w:r w:rsidR="00562B05">
        <w:t xml:space="preserve">wartości </w:t>
      </w:r>
      <w:r w:rsidR="0035001A">
        <w:t>bonu senioralnego</w:t>
      </w:r>
      <w:r w:rsidR="000A1221" w:rsidRPr="00581087">
        <w:t>.</w:t>
      </w:r>
    </w:p>
    <w:p w14:paraId="7DA3AB79" w14:textId="1B706C5D" w:rsidR="0050611F" w:rsidRPr="00581087" w:rsidRDefault="00581087" w:rsidP="005D7E29">
      <w:pPr>
        <w:pStyle w:val="USTustnpkodeksu"/>
      </w:pPr>
      <w:r>
        <w:lastRenderedPageBreak/>
        <w:t xml:space="preserve">2. Do wniosku </w:t>
      </w:r>
      <w:r w:rsidRPr="00581087">
        <w:t xml:space="preserve">o czasowe zwiększenie </w:t>
      </w:r>
      <w:r w:rsidR="00E40182">
        <w:t xml:space="preserve">wartości </w:t>
      </w:r>
      <w:r w:rsidR="0035001A">
        <w:t>bonu senioralnego</w:t>
      </w:r>
      <w:r w:rsidRPr="00581087">
        <w:t xml:space="preserve"> </w:t>
      </w:r>
      <w:r>
        <w:t>dołącza się dokumenty uzasadniające potrzebę czasowego zwiększeni</w:t>
      </w:r>
      <w:r w:rsidR="0035001A">
        <w:t>a.</w:t>
      </w:r>
      <w:r>
        <w:t xml:space="preserve"> </w:t>
      </w:r>
    </w:p>
    <w:p w14:paraId="0AF63579" w14:textId="5C32F75C" w:rsidR="00E35D4F" w:rsidRPr="00FF2622" w:rsidRDefault="00E35D4F" w:rsidP="00272B2B">
      <w:pPr>
        <w:pStyle w:val="ARTartustawynprozporzdzenia"/>
      </w:pPr>
      <w:r w:rsidRPr="00E35D4F">
        <w:rPr>
          <w:rStyle w:val="Ppogrubienie"/>
        </w:rPr>
        <w:t>Art.</w:t>
      </w:r>
      <w:r w:rsidR="00927111">
        <w:rPr>
          <w:rStyle w:val="Ppogrubienie"/>
        </w:rPr>
        <w:t xml:space="preserve"> </w:t>
      </w:r>
      <w:r w:rsidR="00841916">
        <w:rPr>
          <w:rStyle w:val="Ppogrubienie"/>
        </w:rPr>
        <w:t>29</w:t>
      </w:r>
      <w:r w:rsidR="00927111">
        <w:rPr>
          <w:rStyle w:val="Ppogrubienie"/>
        </w:rPr>
        <w:t>.</w:t>
      </w:r>
      <w:r>
        <w:t xml:space="preserve"> 1. </w:t>
      </w:r>
      <w:r w:rsidR="00345281">
        <w:t xml:space="preserve">Jeżeli </w:t>
      </w:r>
      <w:r w:rsidR="00943FD4">
        <w:t xml:space="preserve">wniosek </w:t>
      </w:r>
      <w:r>
        <w:t xml:space="preserve">o </w:t>
      </w:r>
      <w:r w:rsidR="0035001A">
        <w:t xml:space="preserve">przyznanie </w:t>
      </w:r>
      <w:r>
        <w:t>bon</w:t>
      </w:r>
      <w:r w:rsidR="0035001A">
        <w:t>u</w:t>
      </w:r>
      <w:r>
        <w:t xml:space="preserve"> senioraln</w:t>
      </w:r>
      <w:r w:rsidR="0035001A">
        <w:t>ego</w:t>
      </w:r>
      <w:r>
        <w:t xml:space="preserve"> </w:t>
      </w:r>
      <w:r w:rsidR="000A1221">
        <w:t xml:space="preserve">lub wniosek o </w:t>
      </w:r>
      <w:r w:rsidR="000A1221" w:rsidRPr="000A1221">
        <w:t>czasowe zwiększenie</w:t>
      </w:r>
      <w:r w:rsidR="00E40182">
        <w:t xml:space="preserve"> wartości</w:t>
      </w:r>
      <w:r w:rsidR="000A1221" w:rsidRPr="000A1221">
        <w:t xml:space="preserve"> </w:t>
      </w:r>
      <w:r w:rsidR="0035001A">
        <w:t>bonu senioralnego</w:t>
      </w:r>
      <w:r w:rsidR="000A1221" w:rsidRPr="000A1221">
        <w:t xml:space="preserve"> </w:t>
      </w:r>
      <w:r>
        <w:t>został złożony przez więcej niż jedną osobę</w:t>
      </w:r>
      <w:r w:rsidR="00345281">
        <w:t xml:space="preserve">, o której mowa w art. </w:t>
      </w:r>
      <w:r w:rsidR="00DF5E07">
        <w:t>6</w:t>
      </w:r>
      <w:r w:rsidR="00345281">
        <w:t xml:space="preserve"> ust. 1</w:t>
      </w:r>
      <w:r>
        <w:t>,</w:t>
      </w:r>
      <w:r w:rsidR="00345281">
        <w:t xml:space="preserve"> na rzecz </w:t>
      </w:r>
      <w:r w:rsidR="00653A38">
        <w:t xml:space="preserve">tej samej </w:t>
      </w:r>
      <w:r w:rsidR="00345281">
        <w:t>osoby, o której mowa w art. 4</w:t>
      </w:r>
      <w:r w:rsidR="000A1221">
        <w:t xml:space="preserve">, </w:t>
      </w:r>
      <w:r>
        <w:t xml:space="preserve">rozpatrywany jest wniosek złożony jako </w:t>
      </w:r>
      <w:r w:rsidRPr="00FF2622">
        <w:t>pie</w:t>
      </w:r>
      <w:r w:rsidR="00CF5FA8" w:rsidRPr="00FF2622">
        <w:t xml:space="preserve">rwszy. </w:t>
      </w:r>
    </w:p>
    <w:p w14:paraId="226E27D1" w14:textId="77777777" w:rsidR="00157772" w:rsidRPr="00FF2622" w:rsidRDefault="00CF5FA8" w:rsidP="00FF2622">
      <w:pPr>
        <w:pStyle w:val="USTustnpkodeksu"/>
      </w:pPr>
      <w:r w:rsidRPr="00FF2622">
        <w:t xml:space="preserve">2. W przypadku, o którym mowa w ust. 1, </w:t>
      </w:r>
      <w:r w:rsidR="00623448" w:rsidRPr="00FF2622">
        <w:t>kolejne złożone</w:t>
      </w:r>
      <w:r w:rsidRPr="00FF2622">
        <w:t xml:space="preserve"> wnioski pozostawia się bez rozpoznania. </w:t>
      </w:r>
    </w:p>
    <w:p w14:paraId="76FA53FD" w14:textId="42DE8114" w:rsidR="00594295" w:rsidRDefault="00CB5113" w:rsidP="00014ADB">
      <w:pPr>
        <w:pStyle w:val="ARTartustawynprozporzdzenia"/>
      </w:pPr>
      <w:r w:rsidRPr="00CB5113">
        <w:rPr>
          <w:rStyle w:val="Ppogrubienie"/>
        </w:rPr>
        <w:t xml:space="preserve">Art. </w:t>
      </w:r>
      <w:r w:rsidR="00345281">
        <w:rPr>
          <w:rStyle w:val="Ppogrubienie"/>
        </w:rPr>
        <w:t>3</w:t>
      </w:r>
      <w:r w:rsidR="00841916">
        <w:rPr>
          <w:rStyle w:val="Ppogrubienie"/>
        </w:rPr>
        <w:t>0</w:t>
      </w:r>
      <w:r w:rsidR="00345281">
        <w:rPr>
          <w:rStyle w:val="Ppogrubienie"/>
        </w:rPr>
        <w:t>.</w:t>
      </w:r>
      <w:r w:rsidR="00014ADB">
        <w:t xml:space="preserve"> </w:t>
      </w:r>
      <w:r w:rsidR="002F4500">
        <w:t>Wójt, burmistrz lub prezydent miasta</w:t>
      </w:r>
      <w:r w:rsidR="002F4500" w:rsidRPr="00594295">
        <w:t xml:space="preserve"> </w:t>
      </w:r>
      <w:r w:rsidR="00594295" w:rsidRPr="00594295">
        <w:t>ustala w</w:t>
      </w:r>
      <w:r w:rsidR="006B2F92">
        <w:t>artość</w:t>
      </w:r>
      <w:r w:rsidR="00594295" w:rsidRPr="00594295">
        <w:t xml:space="preserve"> </w:t>
      </w:r>
      <w:r w:rsidR="0035001A">
        <w:t>i zakres usług w</w:t>
      </w:r>
      <w:r w:rsidR="00B82EB9">
        <w:t>sparcia</w:t>
      </w:r>
      <w:r w:rsidR="0035001A">
        <w:t xml:space="preserve"> realizowanych w ramach bonu senioralnego</w:t>
      </w:r>
      <w:r w:rsidR="00594295" w:rsidRPr="00594295">
        <w:t xml:space="preserve"> w terminie</w:t>
      </w:r>
      <w:r w:rsidR="00594295">
        <w:t xml:space="preserve">: </w:t>
      </w:r>
    </w:p>
    <w:p w14:paraId="7C7513A8" w14:textId="77777777" w:rsidR="00594295" w:rsidRDefault="00594295" w:rsidP="00D018AC">
      <w:pPr>
        <w:pStyle w:val="PKTpunkt"/>
      </w:pPr>
      <w:r>
        <w:t xml:space="preserve">1) </w:t>
      </w:r>
      <w:r w:rsidR="00272B2B">
        <w:tab/>
      </w:r>
      <w:r w:rsidRPr="00594295">
        <w:t xml:space="preserve">nie dłuższym niż </w:t>
      </w:r>
      <w:r w:rsidR="00841916">
        <w:t>30 dni</w:t>
      </w:r>
      <w:r w:rsidRPr="00594295">
        <w:t xml:space="preserve"> od dnia złożenia wniosku</w:t>
      </w:r>
      <w:r>
        <w:t xml:space="preserve"> o </w:t>
      </w:r>
      <w:r w:rsidR="0035001A">
        <w:t xml:space="preserve">przyznanie </w:t>
      </w:r>
      <w:r>
        <w:t>bon</w:t>
      </w:r>
      <w:r w:rsidR="00591D37">
        <w:t>u</w:t>
      </w:r>
      <w:r>
        <w:t xml:space="preserve"> senioraln</w:t>
      </w:r>
      <w:r w:rsidR="00591D37">
        <w:t>ego</w:t>
      </w:r>
      <w:r>
        <w:t>;</w:t>
      </w:r>
    </w:p>
    <w:p w14:paraId="328012E3" w14:textId="0B4F5572" w:rsidR="00594295" w:rsidRDefault="00594295" w:rsidP="00D018AC">
      <w:pPr>
        <w:pStyle w:val="PKTpunkt"/>
      </w:pPr>
      <w:r>
        <w:t xml:space="preserve">2) </w:t>
      </w:r>
      <w:r w:rsidR="00272B2B">
        <w:tab/>
      </w:r>
      <w:r w:rsidR="00CE2D83" w:rsidRPr="00594295">
        <w:t xml:space="preserve">nie dłuższym niż </w:t>
      </w:r>
      <w:r>
        <w:t>5</w:t>
      </w:r>
      <w:r w:rsidRPr="00594295">
        <w:t xml:space="preserve"> dni</w:t>
      </w:r>
      <w:r>
        <w:t xml:space="preserve"> </w:t>
      </w:r>
      <w:r w:rsidRPr="00594295">
        <w:t>od dnia złożenia wnios</w:t>
      </w:r>
      <w:r>
        <w:t>ku</w:t>
      </w:r>
      <w:r w:rsidRPr="00594295">
        <w:t xml:space="preserve"> o czasowe zwiększenie</w:t>
      </w:r>
      <w:r w:rsidR="00520B09">
        <w:t xml:space="preserve"> wartości</w:t>
      </w:r>
      <w:r w:rsidRPr="00594295">
        <w:t xml:space="preserve"> </w:t>
      </w:r>
      <w:r w:rsidR="0035001A">
        <w:t>bonu senioralnego</w:t>
      </w:r>
      <w:r>
        <w:t>.</w:t>
      </w:r>
    </w:p>
    <w:p w14:paraId="766155DE" w14:textId="6D0AB6C7" w:rsidR="0030374C" w:rsidRPr="00272B2B" w:rsidRDefault="00D018AC" w:rsidP="002A710B">
      <w:pPr>
        <w:pStyle w:val="ARTartustawynprozporzdzenia"/>
      </w:pPr>
      <w:r w:rsidRPr="00272B2B">
        <w:rPr>
          <w:rStyle w:val="Ppogrubienie"/>
        </w:rPr>
        <w:t>Art. 3</w:t>
      </w:r>
      <w:r w:rsidR="00841916" w:rsidRPr="00272B2B">
        <w:rPr>
          <w:rStyle w:val="Ppogrubienie"/>
        </w:rPr>
        <w:t>1</w:t>
      </w:r>
      <w:r w:rsidRPr="00272B2B">
        <w:rPr>
          <w:rStyle w:val="Ppogrubienie"/>
        </w:rPr>
        <w:t>.</w:t>
      </w:r>
      <w:r w:rsidRPr="00272B2B">
        <w:rPr>
          <w:rStyle w:val="Ppogrubienie"/>
          <w:b w:val="0"/>
        </w:rPr>
        <w:t xml:space="preserve"> </w:t>
      </w:r>
      <w:r w:rsidR="00014ADB" w:rsidRPr="00272B2B">
        <w:t xml:space="preserve">1. Wniosek </w:t>
      </w:r>
      <w:r w:rsidR="0079459E" w:rsidRPr="00272B2B">
        <w:t xml:space="preserve">o </w:t>
      </w:r>
      <w:r w:rsidR="0035001A" w:rsidRPr="00272B2B">
        <w:t xml:space="preserve">przyznanie </w:t>
      </w:r>
      <w:r w:rsidR="0079459E" w:rsidRPr="00272B2B">
        <w:t>bon</w:t>
      </w:r>
      <w:r w:rsidR="0035001A" w:rsidRPr="00272B2B">
        <w:t>u</w:t>
      </w:r>
      <w:r w:rsidR="0079459E" w:rsidRPr="00272B2B">
        <w:t xml:space="preserve"> senioraln</w:t>
      </w:r>
      <w:r w:rsidR="0035001A" w:rsidRPr="00272B2B">
        <w:t>ego</w:t>
      </w:r>
      <w:r w:rsidR="0079459E" w:rsidRPr="00272B2B">
        <w:t xml:space="preserve"> lub wniosek </w:t>
      </w:r>
      <w:r w:rsidR="000A1221" w:rsidRPr="00272B2B">
        <w:t xml:space="preserve">o czasowe zwiększenie </w:t>
      </w:r>
      <w:r w:rsidR="00520B09">
        <w:t xml:space="preserve">wartości </w:t>
      </w:r>
      <w:r w:rsidR="0035001A" w:rsidRPr="00272B2B">
        <w:t>bonu senioralnego</w:t>
      </w:r>
      <w:r w:rsidR="0030374C" w:rsidRPr="00272B2B">
        <w:t>,</w:t>
      </w:r>
      <w:r w:rsidR="00014ADB" w:rsidRPr="00272B2B">
        <w:t xml:space="preserve"> składa</w:t>
      </w:r>
      <w:r w:rsidRPr="00272B2B">
        <w:t xml:space="preserve"> się</w:t>
      </w:r>
      <w:r w:rsidR="0035001A" w:rsidRPr="00272B2B">
        <w:t xml:space="preserve"> w postaci papierowej </w:t>
      </w:r>
      <w:r w:rsidR="00A10E77">
        <w:t>albo</w:t>
      </w:r>
      <w:r w:rsidR="00A10E77" w:rsidRPr="00272B2B">
        <w:t xml:space="preserve"> </w:t>
      </w:r>
      <w:r w:rsidR="0035001A" w:rsidRPr="00272B2B">
        <w:t>elektronicznej</w:t>
      </w:r>
      <w:r w:rsidR="002A710B">
        <w:t xml:space="preserve"> </w:t>
      </w:r>
      <w:r w:rsidR="002A710B" w:rsidRPr="002A710B">
        <w:t>za pomocą środków komunikacji elektronicznej w rozumieniu art. 2 pkt 5 ustawy z dnia 18 lipca 2002 r. o świadczeniu usług drogą elektroniczną (Dz. U. z 2020 r. poz. 344</w:t>
      </w:r>
      <w:r w:rsidR="002A710B">
        <w:t xml:space="preserve"> oraz z 2024 r. poz. 1222</w:t>
      </w:r>
      <w:r w:rsidR="002A710B" w:rsidRPr="002A710B">
        <w:t>).</w:t>
      </w:r>
    </w:p>
    <w:p w14:paraId="0F2829D3" w14:textId="253A8883" w:rsidR="00570E20" w:rsidRPr="00570E20" w:rsidRDefault="00014ADB" w:rsidP="00013733">
      <w:pPr>
        <w:pStyle w:val="USTustnpkodeksu"/>
      </w:pPr>
      <w:r w:rsidRPr="00014ADB">
        <w:t xml:space="preserve">2. </w:t>
      </w:r>
      <w:r w:rsidR="00570E20" w:rsidRPr="00570E20">
        <w:t>Wnios</w:t>
      </w:r>
      <w:r w:rsidR="00570E20">
        <w:t>ki, o których mowa w ust. 1,</w:t>
      </w:r>
      <w:r w:rsidR="00570E20" w:rsidRPr="00570E20">
        <w:t xml:space="preserve"> składan</w:t>
      </w:r>
      <w:r w:rsidR="0035001A">
        <w:t>e</w:t>
      </w:r>
      <w:r w:rsidR="00570E20" w:rsidRPr="00570E20">
        <w:t xml:space="preserve"> w postaci elektronicznej opatruje się </w:t>
      </w:r>
      <w:r w:rsidR="00013733">
        <w:t>k</w:t>
      </w:r>
      <w:r w:rsidR="009C6E2F" w:rsidRPr="009C6E2F">
        <w:t>walifikowanym</w:t>
      </w:r>
      <w:r w:rsidR="009C6E2F">
        <w:t xml:space="preserve"> </w:t>
      </w:r>
      <w:r w:rsidR="009C6E2F" w:rsidRPr="009C6E2F">
        <w:t>podpisem elektronicznym lub podpisem zaufanym albo podpisem osobistym</w:t>
      </w:r>
      <w:r w:rsidR="009C6E2F">
        <w:t>.</w:t>
      </w:r>
    </w:p>
    <w:p w14:paraId="12D94704" w14:textId="0182CFEC" w:rsidR="00D770DE" w:rsidRDefault="00D770DE" w:rsidP="00FF2622">
      <w:pPr>
        <w:pStyle w:val="USTustnpkodeksu"/>
      </w:pPr>
      <w:r>
        <w:t xml:space="preserve">3. Załączniki, o których mowa w art. </w:t>
      </w:r>
      <w:r w:rsidR="00841916">
        <w:t>27</w:t>
      </w:r>
      <w:r>
        <w:t xml:space="preserve"> ust. 2 lub </w:t>
      </w:r>
      <w:r w:rsidR="006F14DA">
        <w:t xml:space="preserve">w </w:t>
      </w:r>
      <w:r>
        <w:t xml:space="preserve">art. </w:t>
      </w:r>
      <w:r w:rsidR="00841916">
        <w:t>28</w:t>
      </w:r>
      <w:r>
        <w:t xml:space="preserve"> ust. 2</w:t>
      </w:r>
      <w:r w:rsidR="00535546">
        <w:t>,</w:t>
      </w:r>
      <w:r>
        <w:t xml:space="preserve"> </w:t>
      </w:r>
      <w:r w:rsidR="00D72582">
        <w:t>dołączane do wnios</w:t>
      </w:r>
      <w:r w:rsidR="00D72582" w:rsidRPr="00272B2B">
        <w:t>k</w:t>
      </w:r>
      <w:r w:rsidR="00D72582">
        <w:t>u</w:t>
      </w:r>
      <w:r w:rsidR="00D72582" w:rsidRPr="00272B2B">
        <w:t xml:space="preserve"> o przyznanie bonu senioralnego</w:t>
      </w:r>
      <w:r w:rsidR="00D72582">
        <w:t xml:space="preserve"> </w:t>
      </w:r>
      <w:r w:rsidR="00520B09">
        <w:t>lub wniosku o czasowe zwiększenie wartości bonu senioralnego</w:t>
      </w:r>
      <w:r w:rsidR="00D72582">
        <w:t xml:space="preserve"> </w:t>
      </w:r>
      <w:r w:rsidR="00641D99">
        <w:t xml:space="preserve">składanego </w:t>
      </w:r>
      <w:r w:rsidR="00D72582">
        <w:t xml:space="preserve">w postaci elektronicznej </w:t>
      </w:r>
      <w:r>
        <w:t xml:space="preserve">mogą stanowić elektroniczną kopię dokumentu. </w:t>
      </w:r>
    </w:p>
    <w:p w14:paraId="3486233E" w14:textId="77777777" w:rsidR="00C8535C" w:rsidRDefault="000528F0" w:rsidP="00231B1A">
      <w:pPr>
        <w:pStyle w:val="USTustnpkodeksu"/>
      </w:pPr>
      <w:r>
        <w:t xml:space="preserve">4. </w:t>
      </w:r>
      <w:r w:rsidRPr="000528F0">
        <w:t>Prezes Rady Ministrów określi, w drodze rozporządzenia</w:t>
      </w:r>
      <w:r w:rsidR="00C8535C">
        <w:t>:</w:t>
      </w:r>
    </w:p>
    <w:p w14:paraId="1902E39B" w14:textId="77777777" w:rsidR="00C8535C" w:rsidRDefault="00C8535C" w:rsidP="00FE03C8">
      <w:pPr>
        <w:pStyle w:val="PKTpunkt"/>
      </w:pPr>
      <w:r>
        <w:t xml:space="preserve">1) </w:t>
      </w:r>
      <w:r w:rsidR="00FE03C8">
        <w:tab/>
      </w:r>
      <w:r w:rsidR="00231B1A">
        <w:t>wzór wniosku o przyznanie bonu senioralnego</w:t>
      </w:r>
      <w:r w:rsidR="00280FFE">
        <w:t xml:space="preserve">, uwzględniając </w:t>
      </w:r>
      <w:r w:rsidR="00231B1A" w:rsidRPr="00231B1A">
        <w:t>informacje wynikające z art.</w:t>
      </w:r>
      <w:r w:rsidR="00231B1A">
        <w:t xml:space="preserve"> 27</w:t>
      </w:r>
      <w:r>
        <w:t>;</w:t>
      </w:r>
    </w:p>
    <w:p w14:paraId="1EE2823C" w14:textId="77777777" w:rsidR="000528F0" w:rsidRDefault="00C8535C" w:rsidP="00FE03C8">
      <w:pPr>
        <w:pStyle w:val="PKTpunkt"/>
      </w:pPr>
      <w:r>
        <w:t xml:space="preserve">2) </w:t>
      </w:r>
      <w:r w:rsidR="00FE03C8">
        <w:tab/>
      </w:r>
      <w:r w:rsidR="00231B1A">
        <w:t xml:space="preserve">wzór wniosku </w:t>
      </w:r>
      <w:r w:rsidR="00231B1A" w:rsidRPr="00231B1A">
        <w:t>o czasowe zwiększenie</w:t>
      </w:r>
      <w:r w:rsidR="00520B09">
        <w:t xml:space="preserve"> wartości</w:t>
      </w:r>
      <w:r w:rsidR="00231B1A" w:rsidRPr="00231B1A">
        <w:t xml:space="preserve"> bonu senioralnego</w:t>
      </w:r>
      <w:r w:rsidR="00231B1A">
        <w:t xml:space="preserve">, </w:t>
      </w:r>
      <w:r w:rsidR="00280FFE">
        <w:t>uwzględniając</w:t>
      </w:r>
      <w:r w:rsidR="00231B1A">
        <w:t xml:space="preserve"> informacje wynikające z art. 28</w:t>
      </w:r>
      <w:r w:rsidR="00280FFE">
        <w:t>.</w:t>
      </w:r>
    </w:p>
    <w:p w14:paraId="72AAF1DD" w14:textId="72D1EE3A" w:rsidR="009C6E2F" w:rsidRDefault="00524C14" w:rsidP="009C6E2F">
      <w:pPr>
        <w:pStyle w:val="ARTartustawynprozporzdzenia"/>
      </w:pPr>
      <w:r w:rsidRPr="003463F7">
        <w:rPr>
          <w:rStyle w:val="Ppogrubienie"/>
        </w:rPr>
        <w:t>Art.</w:t>
      </w:r>
      <w:r w:rsidR="00FF6815">
        <w:rPr>
          <w:rStyle w:val="Ppogrubienie"/>
        </w:rPr>
        <w:t xml:space="preserve"> 3</w:t>
      </w:r>
      <w:r w:rsidR="00841916">
        <w:rPr>
          <w:rStyle w:val="Ppogrubienie"/>
        </w:rPr>
        <w:t>2</w:t>
      </w:r>
      <w:r w:rsidR="00FF6815">
        <w:rPr>
          <w:rStyle w:val="Ppogrubienie"/>
        </w:rPr>
        <w:t>.</w:t>
      </w:r>
      <w:r w:rsidR="009C6E2F">
        <w:rPr>
          <w:rStyle w:val="Ppogrubienie"/>
        </w:rPr>
        <w:t xml:space="preserve"> </w:t>
      </w:r>
      <w:r w:rsidR="009C6E2F" w:rsidRPr="00C118DB">
        <w:t>1.</w:t>
      </w:r>
      <w:r w:rsidRPr="009C6E2F">
        <w:t xml:space="preserve"> </w:t>
      </w:r>
      <w:r w:rsidR="009C6E2F" w:rsidRPr="009C6E2F">
        <w:t xml:space="preserve">Minister właściwy do spraw informatyzacji może </w:t>
      </w:r>
      <w:r w:rsidR="00DB5ED4">
        <w:t xml:space="preserve">stworzyć i </w:t>
      </w:r>
      <w:r w:rsidR="009C6E2F" w:rsidRPr="009C6E2F">
        <w:t>udostępnić usługę umożliwiającą</w:t>
      </w:r>
      <w:r w:rsidR="00520B09">
        <w:t xml:space="preserve"> </w:t>
      </w:r>
      <w:r w:rsidR="009C6E2F" w:rsidRPr="009C6E2F">
        <w:t xml:space="preserve">złożenie </w:t>
      </w:r>
      <w:r w:rsidR="006B2F92">
        <w:t>za jej pośrednictwem</w:t>
      </w:r>
      <w:r w:rsidR="006B2F92" w:rsidRPr="009C6E2F">
        <w:t xml:space="preserve"> </w:t>
      </w:r>
      <w:r w:rsidR="009C6E2F" w:rsidRPr="009C6E2F">
        <w:t>wniosku</w:t>
      </w:r>
      <w:r w:rsidR="009C6E2F">
        <w:t xml:space="preserve"> </w:t>
      </w:r>
      <w:r w:rsidR="009C6E2F" w:rsidRPr="009C6E2F">
        <w:t>o przyznanie bonu senioralnego lub wnios</w:t>
      </w:r>
      <w:r w:rsidR="006B2F92">
        <w:t>ku</w:t>
      </w:r>
      <w:r w:rsidR="009C6E2F" w:rsidRPr="009C6E2F">
        <w:t xml:space="preserve"> o czasowe zwiększenie </w:t>
      </w:r>
      <w:r w:rsidR="00520B09">
        <w:t xml:space="preserve">wartości </w:t>
      </w:r>
      <w:r w:rsidR="009C6E2F" w:rsidRPr="009C6E2F">
        <w:t xml:space="preserve">bonu senioralnego za pomocą środków komunikacji </w:t>
      </w:r>
      <w:r w:rsidR="009C6E2F" w:rsidRPr="009C6E2F">
        <w:lastRenderedPageBreak/>
        <w:t xml:space="preserve">elektronicznej, w tym przy użyciu aplikacji </w:t>
      </w:r>
      <w:proofErr w:type="spellStart"/>
      <w:r w:rsidR="009C6E2F" w:rsidRPr="009C6E2F">
        <w:t>mObywatel</w:t>
      </w:r>
      <w:proofErr w:type="spellEnd"/>
      <w:r w:rsidR="009C6E2F" w:rsidRPr="009C6E2F">
        <w:t xml:space="preserve"> w rozumieniu ustawy z dnia 26 maja 2023 r. o aplikacji </w:t>
      </w:r>
      <w:proofErr w:type="spellStart"/>
      <w:r w:rsidR="009C6E2F" w:rsidRPr="009C6E2F">
        <w:t>mObywatel</w:t>
      </w:r>
      <w:proofErr w:type="spellEnd"/>
      <w:r w:rsidR="009C6E2F" w:rsidRPr="009C6E2F">
        <w:t xml:space="preserve"> (Dz. U. z 2024 r. poz. </w:t>
      </w:r>
      <w:r w:rsidR="009C6E2F">
        <w:t>1275</w:t>
      </w:r>
      <w:r w:rsidR="009C6E2F" w:rsidRPr="009C6E2F">
        <w:t xml:space="preserve">). </w:t>
      </w:r>
    </w:p>
    <w:p w14:paraId="230DA2B9" w14:textId="77777777" w:rsidR="009C6E2F" w:rsidRDefault="009C6E2F" w:rsidP="006820B3">
      <w:pPr>
        <w:pStyle w:val="USTustnpkodeksu"/>
      </w:pPr>
      <w:r>
        <w:t>2.</w:t>
      </w:r>
      <w:r w:rsidRPr="009C6E2F">
        <w:t xml:space="preserve"> Wniosek o przyznanie bonu senioralnego lub wniosek o czasowe zwiększenie </w:t>
      </w:r>
      <w:r w:rsidR="00520B09">
        <w:t xml:space="preserve">wartości </w:t>
      </w:r>
      <w:r w:rsidRPr="009C6E2F">
        <w:t xml:space="preserve">bonu senioralnego złożony przy użyciu aplikacji </w:t>
      </w:r>
      <w:proofErr w:type="spellStart"/>
      <w:r w:rsidRPr="009C6E2F">
        <w:t>mObywatel</w:t>
      </w:r>
      <w:proofErr w:type="spellEnd"/>
      <w:r w:rsidRPr="009C6E2F">
        <w:t xml:space="preserve"> opatruje się zaawansowaną pieczęcią elektroniczną ministra właściwego do spraw informatyzacji, po uwierzytelnieniu wnioskodawcy z wykorzystaniem certyfikatu podstawowego, o którym mowa w art. 2 pkt 2 ustawy z dnia 26 maja 2023 r. o aplikacji </w:t>
      </w:r>
      <w:proofErr w:type="spellStart"/>
      <w:r w:rsidRPr="009C6E2F">
        <w:t>mObywatel</w:t>
      </w:r>
      <w:proofErr w:type="spellEnd"/>
      <w:r w:rsidRPr="009C6E2F">
        <w:t>.</w:t>
      </w:r>
    </w:p>
    <w:p w14:paraId="313B9714" w14:textId="56A58E21" w:rsidR="00BA35B6" w:rsidRDefault="009C6E2F" w:rsidP="00D139EC">
      <w:pPr>
        <w:pStyle w:val="ARTartustawynprozporzdzenia"/>
      </w:pPr>
      <w:bookmarkStart w:id="61" w:name="_Hlk179452492"/>
      <w:r w:rsidRPr="00C118DB">
        <w:rPr>
          <w:rStyle w:val="Ppogrubienie"/>
        </w:rPr>
        <w:t>Art. 33.</w:t>
      </w:r>
      <w:r>
        <w:t xml:space="preserve"> </w:t>
      </w:r>
      <w:r w:rsidR="00AB7A72" w:rsidRPr="00AB7A72">
        <w:t>Wójt, burmistrz lub prezydent miasta dokonuj</w:t>
      </w:r>
      <w:r w:rsidR="00AB7A72">
        <w:t xml:space="preserve">ąc </w:t>
      </w:r>
      <w:r w:rsidR="00AB7A72" w:rsidRPr="00AB7A72">
        <w:t>weryfikacji wniosku o przyznanie bonu senioralnego lub wniosku o czasowe zwiększenie wartości bonu senioralnego</w:t>
      </w:r>
      <w:r w:rsidR="00AB7A72">
        <w:t xml:space="preserve"> bierze pod uwagę w szczególności</w:t>
      </w:r>
      <w:r w:rsidR="00C62D20">
        <w:t>:</w:t>
      </w:r>
    </w:p>
    <w:p w14:paraId="772161C4" w14:textId="2A93AD87" w:rsidR="002F4500" w:rsidRDefault="00BA35B6" w:rsidP="00382DF0">
      <w:pPr>
        <w:pStyle w:val="PKTpunkt"/>
      </w:pPr>
      <w:r>
        <w:t xml:space="preserve">1) </w:t>
      </w:r>
      <w:r w:rsidR="00C62D20">
        <w:t xml:space="preserve">informacje </w:t>
      </w:r>
      <w:r w:rsidR="00AB7A72">
        <w:t xml:space="preserve">uzyskane w związku z postępowaniem: </w:t>
      </w:r>
    </w:p>
    <w:p w14:paraId="3C6DD363" w14:textId="067DBED2" w:rsidR="00AB7A72" w:rsidRPr="00AB7A72" w:rsidRDefault="00F21014" w:rsidP="006504D5">
      <w:pPr>
        <w:pStyle w:val="LITlitera"/>
      </w:pPr>
      <w:r>
        <w:t>a</w:t>
      </w:r>
      <w:r w:rsidR="00AB7A72">
        <w:t xml:space="preserve">) </w:t>
      </w:r>
      <w:r w:rsidR="00AB7A72" w:rsidRPr="00AB7A72">
        <w:tab/>
      </w:r>
      <w:r w:rsidR="00BA35B6" w:rsidRPr="00BA35B6">
        <w:t xml:space="preserve">o przyznanie </w:t>
      </w:r>
      <w:r w:rsidR="00AB7A72" w:rsidRPr="00AB7A72">
        <w:t xml:space="preserve">świadczenia uzupełniającego, </w:t>
      </w:r>
    </w:p>
    <w:p w14:paraId="5C534B57" w14:textId="002DC862" w:rsidR="00AB7A72" w:rsidRPr="00AB7A72" w:rsidRDefault="00F21014" w:rsidP="006504D5">
      <w:pPr>
        <w:pStyle w:val="LITlitera"/>
      </w:pPr>
      <w:r>
        <w:t>b</w:t>
      </w:r>
      <w:r w:rsidR="00AB7A72" w:rsidRPr="00AB7A72">
        <w:t xml:space="preserve">) </w:t>
      </w:r>
      <w:r w:rsidR="00AB7A72" w:rsidRPr="00AB7A72">
        <w:tab/>
      </w:r>
      <w:r w:rsidR="00BA35B6" w:rsidRPr="00BA35B6">
        <w:t xml:space="preserve">o przyznanie </w:t>
      </w:r>
      <w:r w:rsidR="00AB7A72" w:rsidRPr="00AB7A72">
        <w:t xml:space="preserve">świadczenia wspierającego, </w:t>
      </w:r>
    </w:p>
    <w:p w14:paraId="027E224C" w14:textId="6CA154A3" w:rsidR="00AB7A72" w:rsidRPr="00AB7A72" w:rsidRDefault="00F21014" w:rsidP="006504D5">
      <w:pPr>
        <w:pStyle w:val="LITlitera"/>
      </w:pPr>
      <w:r>
        <w:t>c</w:t>
      </w:r>
      <w:r w:rsidR="00AB7A72" w:rsidRPr="00AB7A72">
        <w:t xml:space="preserve">) </w:t>
      </w:r>
      <w:r w:rsidR="00AB7A72" w:rsidRPr="00AB7A72">
        <w:tab/>
      </w:r>
      <w:r w:rsidR="00BA35B6" w:rsidRPr="00BA35B6">
        <w:t xml:space="preserve">o przyznanie </w:t>
      </w:r>
      <w:r w:rsidR="00AB7A72" w:rsidRPr="00AB7A72">
        <w:t>usługi opiekuńczej w miejscu zamieszkania, w ośrodkach wsparcia i w rodzinnych</w:t>
      </w:r>
      <w:r w:rsidR="002C3582">
        <w:t xml:space="preserve"> domach pomocy</w:t>
      </w:r>
      <w:r w:rsidR="00AB7A72">
        <w:t>,</w:t>
      </w:r>
    </w:p>
    <w:p w14:paraId="3BF68158" w14:textId="57672D39" w:rsidR="00AB7A72" w:rsidRPr="00AB7A72" w:rsidRDefault="00F21014" w:rsidP="006504D5">
      <w:pPr>
        <w:pStyle w:val="LITlitera"/>
      </w:pPr>
      <w:r>
        <w:t>d</w:t>
      </w:r>
      <w:r w:rsidR="00AB7A72" w:rsidRPr="00AB7A72">
        <w:t xml:space="preserve">) </w:t>
      </w:r>
      <w:r w:rsidR="00AB7A72" w:rsidRPr="00AB7A72">
        <w:tab/>
      </w:r>
      <w:r w:rsidR="00BA35B6" w:rsidRPr="00BA35B6">
        <w:t xml:space="preserve">o przyznanie </w:t>
      </w:r>
      <w:r w:rsidR="00AB7A72" w:rsidRPr="00AB7A72">
        <w:t>usług sąsiedzki</w:t>
      </w:r>
      <w:r w:rsidR="00BA35B6">
        <w:t>ch</w:t>
      </w:r>
      <w:r w:rsidR="00AB7A72">
        <w:t>,</w:t>
      </w:r>
    </w:p>
    <w:p w14:paraId="7ACCEE99" w14:textId="5A563BBC" w:rsidR="00AB7A72" w:rsidRPr="00AB7A72" w:rsidRDefault="00F21014" w:rsidP="006504D5">
      <w:pPr>
        <w:pStyle w:val="LITlitera"/>
      </w:pPr>
      <w:r>
        <w:t>e</w:t>
      </w:r>
      <w:r w:rsidR="00AB7A72" w:rsidRPr="00AB7A72">
        <w:t xml:space="preserve">) </w:t>
      </w:r>
      <w:r w:rsidR="00AB7A72" w:rsidRPr="00AB7A72">
        <w:tab/>
      </w:r>
      <w:r>
        <w:t xml:space="preserve">o przyznanie </w:t>
      </w:r>
      <w:r w:rsidR="00AB7A72" w:rsidRPr="00AB7A72">
        <w:t xml:space="preserve">specjalistycznej usługi opiekuńczej w miejscu zamieszkania oraz w ośrodkach wsparcia, </w:t>
      </w:r>
    </w:p>
    <w:p w14:paraId="22EA6E6D" w14:textId="25FA6B8F" w:rsidR="00AB7A72" w:rsidRPr="00AB7A72" w:rsidRDefault="00F21014" w:rsidP="006504D5">
      <w:pPr>
        <w:pStyle w:val="LITlitera"/>
      </w:pPr>
      <w:r>
        <w:t>f</w:t>
      </w:r>
      <w:r w:rsidR="00AB7A72" w:rsidRPr="00AB7A72">
        <w:t xml:space="preserve">) </w:t>
      </w:r>
      <w:r w:rsidR="00AB7A72" w:rsidRPr="00AB7A72">
        <w:tab/>
      </w:r>
      <w:r w:rsidR="004E5157">
        <w:t xml:space="preserve">o </w:t>
      </w:r>
      <w:r w:rsidR="00BA35B6">
        <w:t>u</w:t>
      </w:r>
      <w:r w:rsidR="002C3582">
        <w:t>mieszczenie</w:t>
      </w:r>
      <w:r w:rsidR="00BA35B6">
        <w:t xml:space="preserve"> w</w:t>
      </w:r>
      <w:r w:rsidR="00AB7A72" w:rsidRPr="00AB7A72">
        <w:t xml:space="preserve"> domu pomocy społecznej,  </w:t>
      </w:r>
    </w:p>
    <w:p w14:paraId="5690E709" w14:textId="1FEDCD3D" w:rsidR="00AB7A72" w:rsidRDefault="00F21014" w:rsidP="006504D5">
      <w:pPr>
        <w:pStyle w:val="LITlitera"/>
      </w:pPr>
      <w:r>
        <w:t>g</w:t>
      </w:r>
      <w:r w:rsidR="00AB7A72" w:rsidRPr="00AB7A72">
        <w:t xml:space="preserve">) </w:t>
      </w:r>
      <w:r w:rsidR="00AB7A72" w:rsidRPr="00AB7A72">
        <w:tab/>
      </w:r>
      <w:r w:rsidR="004E5157">
        <w:t>o</w:t>
      </w:r>
      <w:r w:rsidR="00FC6419">
        <w:t xml:space="preserve"> </w:t>
      </w:r>
      <w:r w:rsidR="00BA35B6" w:rsidRPr="00BA35B6">
        <w:t>ustaleni</w:t>
      </w:r>
      <w:r w:rsidR="004E5157">
        <w:t>e</w:t>
      </w:r>
      <w:r w:rsidR="00BA35B6" w:rsidRPr="00BA35B6">
        <w:t xml:space="preserve"> pobytu w</w:t>
      </w:r>
      <w:r w:rsidR="00AB7A72" w:rsidRPr="00AB7A72">
        <w:t xml:space="preserve"> innej instytucji zapewniającej opiekę całodzienną lub całodobową</w:t>
      </w:r>
      <w:r>
        <w:t xml:space="preserve">, </w:t>
      </w:r>
    </w:p>
    <w:p w14:paraId="21D650D7" w14:textId="67FE393A" w:rsidR="00F21014" w:rsidRDefault="00F21014" w:rsidP="006504D5">
      <w:pPr>
        <w:pStyle w:val="LITlitera"/>
      </w:pPr>
      <w:r>
        <w:t xml:space="preserve">h) </w:t>
      </w:r>
      <w:r w:rsidR="006504D5">
        <w:tab/>
      </w:r>
      <w:r>
        <w:t>o przyznani</w:t>
      </w:r>
      <w:r w:rsidR="004E5157">
        <w:t>e</w:t>
      </w:r>
      <w:r w:rsidRPr="00F21014">
        <w:t xml:space="preserve"> zasił</w:t>
      </w:r>
      <w:r>
        <w:t>ku</w:t>
      </w:r>
      <w:r w:rsidRPr="00F21014">
        <w:t xml:space="preserve"> dla opiekuna, </w:t>
      </w:r>
    </w:p>
    <w:p w14:paraId="3D5D35EE" w14:textId="1EE65ABC" w:rsidR="00F21014" w:rsidRDefault="00F21014" w:rsidP="006504D5">
      <w:pPr>
        <w:pStyle w:val="LITlitera"/>
      </w:pPr>
      <w:r>
        <w:t xml:space="preserve">i) </w:t>
      </w:r>
      <w:r w:rsidR="006504D5">
        <w:tab/>
      </w:r>
      <w:r>
        <w:t xml:space="preserve">o przyznanie </w:t>
      </w:r>
      <w:r w:rsidRPr="00F21014">
        <w:t>świadczeni</w:t>
      </w:r>
      <w:r>
        <w:t>a</w:t>
      </w:r>
      <w:r w:rsidRPr="00F21014">
        <w:t xml:space="preserve"> pielęgnacyjne</w:t>
      </w:r>
      <w:r>
        <w:t>go;</w:t>
      </w:r>
    </w:p>
    <w:p w14:paraId="77B74E3A" w14:textId="1A508998" w:rsidR="00AB7A72" w:rsidRDefault="00F21014" w:rsidP="00382DF0">
      <w:pPr>
        <w:pStyle w:val="PKTpunkt"/>
      </w:pPr>
      <w:r>
        <w:t xml:space="preserve">2) </w:t>
      </w:r>
      <w:r w:rsidRPr="00F21014">
        <w:t>dane zgromadzone w rejestrze PESEL oraz rejestrze mieszkańców, o których mowa odpowiednio w art. 6 ust. 1 i art. 6a ust. 1 ustawy z dnia 24 września 2010 r. o ewidencji ludności (Dz. U. z 202</w:t>
      </w:r>
      <w:r>
        <w:t>4</w:t>
      </w:r>
      <w:r w:rsidRPr="00F21014">
        <w:t xml:space="preserve"> r. poz. 736</w:t>
      </w:r>
      <w:r>
        <w:t xml:space="preserve"> i </w:t>
      </w:r>
      <w:r w:rsidRPr="00F21014">
        <w:t>854).</w:t>
      </w:r>
    </w:p>
    <w:bookmarkEnd w:id="61"/>
    <w:p w14:paraId="5D285B5D" w14:textId="6AB7E912" w:rsidR="00D139EC" w:rsidRDefault="002F4500" w:rsidP="002F4500">
      <w:pPr>
        <w:pStyle w:val="ARTartustawynprozporzdzenia"/>
      </w:pPr>
      <w:r w:rsidRPr="00C118DB">
        <w:rPr>
          <w:rStyle w:val="Ppogrubienie"/>
        </w:rPr>
        <w:t>Art. 3</w:t>
      </w:r>
      <w:r>
        <w:rPr>
          <w:rStyle w:val="Ppogrubienie"/>
        </w:rPr>
        <w:t>4</w:t>
      </w:r>
      <w:r w:rsidRPr="00C118DB">
        <w:rPr>
          <w:rStyle w:val="Ppogrubienie"/>
        </w:rPr>
        <w:t>.</w:t>
      </w:r>
      <w:r>
        <w:t xml:space="preserve"> </w:t>
      </w:r>
      <w:r w:rsidR="00524C14" w:rsidRPr="00524C14">
        <w:t>Weryfikacja</w:t>
      </w:r>
      <w:r w:rsidR="00D770DE">
        <w:t xml:space="preserve"> złożonego wniosku</w:t>
      </w:r>
      <w:r w:rsidR="00D770DE" w:rsidRPr="00D770DE">
        <w:t xml:space="preserve"> o </w:t>
      </w:r>
      <w:r w:rsidR="0035001A">
        <w:t xml:space="preserve">przyznanie </w:t>
      </w:r>
      <w:r w:rsidR="00D770DE" w:rsidRPr="00D770DE">
        <w:t>bon</w:t>
      </w:r>
      <w:r w:rsidR="0035001A">
        <w:t>u</w:t>
      </w:r>
      <w:r w:rsidR="00D770DE" w:rsidRPr="00D770DE">
        <w:t xml:space="preserve"> senioraln</w:t>
      </w:r>
      <w:r w:rsidR="0035001A">
        <w:t>ego</w:t>
      </w:r>
      <w:r w:rsidR="00D770DE" w:rsidRPr="00D770DE">
        <w:t xml:space="preserve"> lub wnios</w:t>
      </w:r>
      <w:r w:rsidR="00D770DE">
        <w:t>ku</w:t>
      </w:r>
      <w:r w:rsidR="00D770DE" w:rsidRPr="00D770DE">
        <w:t xml:space="preserve"> o czasowe zwiększenie </w:t>
      </w:r>
      <w:r w:rsidR="00641D99">
        <w:t xml:space="preserve">wartości </w:t>
      </w:r>
      <w:r w:rsidR="0035001A">
        <w:t>bonu senioralnego</w:t>
      </w:r>
      <w:r w:rsidR="00524C14" w:rsidRPr="00524C14">
        <w:t xml:space="preserve"> jest przeprowadzana indywidualnie dla każde</w:t>
      </w:r>
      <w:r w:rsidR="0030374C">
        <w:t>j osoby, o której mowa w art. 4</w:t>
      </w:r>
      <w:r w:rsidR="00524C14" w:rsidRPr="00524C14">
        <w:t xml:space="preserve">. </w:t>
      </w:r>
      <w:r w:rsidR="0035001A">
        <w:t>W</w:t>
      </w:r>
      <w:r w:rsidR="00524C14" w:rsidRPr="00524C14">
        <w:t>eryfikacj</w:t>
      </w:r>
      <w:r w:rsidR="0035001A">
        <w:t>a</w:t>
      </w:r>
      <w:r w:rsidR="00524C14" w:rsidRPr="00524C14">
        <w:t xml:space="preserve"> </w:t>
      </w:r>
      <w:r w:rsidR="00D770DE">
        <w:t xml:space="preserve">odbywa się </w:t>
      </w:r>
      <w:r w:rsidR="0035001A">
        <w:t xml:space="preserve">pod </w:t>
      </w:r>
      <w:r w:rsidR="00D770DE">
        <w:t xml:space="preserve">adresem miejsca </w:t>
      </w:r>
      <w:r w:rsidR="00524C14" w:rsidRPr="00524C14">
        <w:t xml:space="preserve">zamieszkania </w:t>
      </w:r>
      <w:r w:rsidR="00FF6815">
        <w:t>osoby, o której mowa w art. 4</w:t>
      </w:r>
      <w:r w:rsidR="0035001A">
        <w:t>.</w:t>
      </w:r>
      <w:r w:rsidR="00803178">
        <w:t xml:space="preserve"> W weryfikacji uczestniczy osoba, o której mowa w art. 4 oraz może uczestniczyć osoba, o której mowa w art. 6 ust. 1.</w:t>
      </w:r>
    </w:p>
    <w:p w14:paraId="7045D58D" w14:textId="0B91BFBD" w:rsidR="00C65C05" w:rsidRDefault="00524C14" w:rsidP="00272B2B">
      <w:pPr>
        <w:pStyle w:val="ARTartustawynprozporzdzenia"/>
      </w:pPr>
      <w:r w:rsidRPr="003463F7">
        <w:rPr>
          <w:rStyle w:val="Ppogrubienie"/>
        </w:rPr>
        <w:lastRenderedPageBreak/>
        <w:t>Art</w:t>
      </w:r>
      <w:r w:rsidRPr="00FF6815">
        <w:rPr>
          <w:rStyle w:val="Ppogrubienie"/>
        </w:rPr>
        <w:t xml:space="preserve">. </w:t>
      </w:r>
      <w:r w:rsidR="00FF6815" w:rsidRPr="00FF6815">
        <w:rPr>
          <w:rStyle w:val="Ppogrubienie"/>
        </w:rPr>
        <w:t>3</w:t>
      </w:r>
      <w:r w:rsidR="0001245A">
        <w:rPr>
          <w:rStyle w:val="Ppogrubienie"/>
        </w:rPr>
        <w:t>5</w:t>
      </w:r>
      <w:r w:rsidR="00FF6815">
        <w:t xml:space="preserve">. </w:t>
      </w:r>
      <w:r>
        <w:t>1</w:t>
      </w:r>
      <w:r w:rsidR="00C65C05">
        <w:t xml:space="preserve">. </w:t>
      </w:r>
      <w:r w:rsidR="00C65C05" w:rsidRPr="00C65C05">
        <w:t>Weryfikacja</w:t>
      </w:r>
      <w:r w:rsidR="00352483">
        <w:t>, o której mowa w art. 3</w:t>
      </w:r>
      <w:r w:rsidR="0001245A">
        <w:t>4</w:t>
      </w:r>
      <w:r w:rsidR="00352483">
        <w:t>,</w:t>
      </w:r>
      <w:r w:rsidR="00C65C05" w:rsidRPr="00C65C05">
        <w:t xml:space="preserve"> </w:t>
      </w:r>
      <w:r w:rsidR="00C65C05">
        <w:t>obejmuje</w:t>
      </w:r>
      <w:r w:rsidR="00E7317A">
        <w:t xml:space="preserve"> </w:t>
      </w:r>
      <w:r w:rsidR="00C65C05" w:rsidRPr="00C65C05">
        <w:t>ocen</w:t>
      </w:r>
      <w:r w:rsidR="00C65C05">
        <w:t>ę</w:t>
      </w:r>
      <w:r w:rsidR="007B5D18">
        <w:t xml:space="preserve"> poziomu</w:t>
      </w:r>
      <w:r w:rsidR="00C65C05" w:rsidRPr="00C65C05">
        <w:t xml:space="preserve"> niezaspokojonych potrzeb</w:t>
      </w:r>
      <w:r w:rsidR="007B5D18">
        <w:t xml:space="preserve"> w zakresie podstawowych czynności</w:t>
      </w:r>
      <w:r w:rsidR="00C65C05" w:rsidRPr="00C65C05">
        <w:t xml:space="preserve"> życia codziennego </w:t>
      </w:r>
      <w:r w:rsidR="0035001A">
        <w:t xml:space="preserve"> osoby, o której mowa w art. 4</w:t>
      </w:r>
      <w:r w:rsidR="00205373">
        <w:t xml:space="preserve">. </w:t>
      </w:r>
    </w:p>
    <w:p w14:paraId="421E6919" w14:textId="17B61E1B" w:rsidR="00D139EC" w:rsidRPr="00272B2B" w:rsidRDefault="00D139EC" w:rsidP="00272B2B">
      <w:pPr>
        <w:pStyle w:val="USTustnpkodeksu"/>
      </w:pPr>
      <w:r w:rsidRPr="00272B2B">
        <w:t xml:space="preserve">2. Ocenę </w:t>
      </w:r>
      <w:r w:rsidR="00641D99">
        <w:t xml:space="preserve">poziomu </w:t>
      </w:r>
      <w:r w:rsidRPr="00272B2B">
        <w:t xml:space="preserve">niezaspokojonych potrzeb </w:t>
      </w:r>
      <w:r w:rsidR="00132D09" w:rsidRPr="00132D09">
        <w:t xml:space="preserve">w zakresie podstawowych czynności </w:t>
      </w:r>
      <w:r w:rsidRPr="00272B2B">
        <w:t>życia codziennego</w:t>
      </w:r>
      <w:r w:rsidR="00291729">
        <w:t xml:space="preserve"> osoby, o której mowa w art. 4</w:t>
      </w:r>
      <w:r w:rsidRPr="00272B2B">
        <w:t xml:space="preserve"> przeprowadza pracownik gminy.</w:t>
      </w:r>
    </w:p>
    <w:p w14:paraId="23B2CD0F" w14:textId="4ABC1C6B" w:rsidR="00D139EC" w:rsidRPr="00272B2B" w:rsidRDefault="00D139EC" w:rsidP="00272B2B">
      <w:pPr>
        <w:pStyle w:val="USTustnpkodeksu"/>
      </w:pPr>
      <w:r w:rsidRPr="00272B2B">
        <w:t xml:space="preserve">3. Przy przeprowadzaniu oceny </w:t>
      </w:r>
      <w:r w:rsidR="00641D99">
        <w:t xml:space="preserve">poziomu </w:t>
      </w:r>
      <w:r w:rsidRPr="00272B2B">
        <w:t xml:space="preserve">niezaspokojonych potrzeb </w:t>
      </w:r>
      <w:r w:rsidR="00D9167F" w:rsidRPr="00D9167F">
        <w:t xml:space="preserve">w zakresie podstawowych czynności </w:t>
      </w:r>
      <w:r w:rsidRPr="00272B2B">
        <w:t>życia codziennego</w:t>
      </w:r>
      <w:r w:rsidR="0035001A" w:rsidRPr="00272B2B">
        <w:t xml:space="preserve"> osoby, o której mowa w art. 4,</w:t>
      </w:r>
      <w:r w:rsidRPr="00272B2B">
        <w:t xml:space="preserve"> może uczestniczyć drugi pracownik gminy. </w:t>
      </w:r>
    </w:p>
    <w:p w14:paraId="1D717E49" w14:textId="64182BBD" w:rsidR="00763504" w:rsidRPr="00272B2B" w:rsidRDefault="000260F0" w:rsidP="00272B2B">
      <w:pPr>
        <w:pStyle w:val="USTustnpkodeksu"/>
      </w:pPr>
      <w:r w:rsidRPr="00272B2B">
        <w:t>4</w:t>
      </w:r>
      <w:r w:rsidR="00763504" w:rsidRPr="00272B2B">
        <w:t xml:space="preserve">. Niewyrażenie zgody na przeprowadzenie oceny </w:t>
      </w:r>
      <w:r w:rsidR="00641D99">
        <w:t xml:space="preserve">poziomu </w:t>
      </w:r>
      <w:r w:rsidR="00763504" w:rsidRPr="00272B2B">
        <w:t xml:space="preserve">niezaspokojonych potrzeb </w:t>
      </w:r>
      <w:r w:rsidR="009348A7" w:rsidRPr="009348A7">
        <w:t xml:space="preserve">w zakresie podstawowych czynności </w:t>
      </w:r>
      <w:r w:rsidR="00763504" w:rsidRPr="00272B2B">
        <w:t xml:space="preserve">życia codziennego </w:t>
      </w:r>
      <w:r w:rsidRPr="00272B2B">
        <w:t xml:space="preserve">przez </w:t>
      </w:r>
      <w:r w:rsidR="00763504" w:rsidRPr="00272B2B">
        <w:t>osob</w:t>
      </w:r>
      <w:r w:rsidRPr="00272B2B">
        <w:t>ę</w:t>
      </w:r>
      <w:r w:rsidR="00763504" w:rsidRPr="00272B2B">
        <w:t>, o której mowa w art. 4</w:t>
      </w:r>
      <w:r w:rsidR="0035001A" w:rsidRPr="00272B2B">
        <w:t>,</w:t>
      </w:r>
      <w:r w:rsidR="00591D37" w:rsidRPr="00272B2B">
        <w:t xml:space="preserve"> </w:t>
      </w:r>
      <w:r w:rsidR="00763504" w:rsidRPr="00272B2B">
        <w:t xml:space="preserve">stanowi podstawę do odmowy przyznania </w:t>
      </w:r>
      <w:r w:rsidR="00591D37" w:rsidRPr="00986951">
        <w:t>bonu senioralnego</w:t>
      </w:r>
      <w:r w:rsidR="00763504" w:rsidRPr="00E608BB">
        <w:t>.</w:t>
      </w:r>
    </w:p>
    <w:p w14:paraId="26067516" w14:textId="71755C3F" w:rsidR="00F34B73" w:rsidRPr="00843321" w:rsidRDefault="00843321" w:rsidP="00F34B73">
      <w:pPr>
        <w:pStyle w:val="ARTartustawynprozporzdzenia"/>
      </w:pPr>
      <w:r w:rsidRPr="00B13098">
        <w:rPr>
          <w:rStyle w:val="Ppogrubienie"/>
        </w:rPr>
        <w:t xml:space="preserve">Art. </w:t>
      </w:r>
      <w:r w:rsidR="000260F0">
        <w:rPr>
          <w:rStyle w:val="Ppogrubienie"/>
        </w:rPr>
        <w:t>3</w:t>
      </w:r>
      <w:r w:rsidR="0001245A">
        <w:rPr>
          <w:rStyle w:val="Ppogrubienie"/>
        </w:rPr>
        <w:t>6</w:t>
      </w:r>
      <w:r w:rsidRPr="00B13098">
        <w:rPr>
          <w:rStyle w:val="Ppogrubienie"/>
        </w:rPr>
        <w:t>.</w:t>
      </w:r>
      <w:r w:rsidRPr="00843321">
        <w:t xml:space="preserve"> </w:t>
      </w:r>
      <w:r>
        <w:t>1.</w:t>
      </w:r>
      <w:r w:rsidR="000260F0">
        <w:t xml:space="preserve"> Kwestionariusz o</w:t>
      </w:r>
      <w:r>
        <w:t>cen</w:t>
      </w:r>
      <w:r w:rsidR="000260F0">
        <w:t>y</w:t>
      </w:r>
      <w:r w:rsidRPr="00843321">
        <w:t xml:space="preserve"> </w:t>
      </w:r>
      <w:r w:rsidR="001C078E">
        <w:t xml:space="preserve">poziomu </w:t>
      </w:r>
      <w:r w:rsidRPr="00843321">
        <w:t xml:space="preserve">niezaspokojonych potrzeb </w:t>
      </w:r>
      <w:r w:rsidR="006303F3" w:rsidRPr="006303F3">
        <w:t xml:space="preserve">w zakresie podstawowych czynności </w:t>
      </w:r>
      <w:r w:rsidRPr="00843321">
        <w:t xml:space="preserve">życia codziennego wypełnia się w postaci papierowej </w:t>
      </w:r>
      <w:r w:rsidR="00586967">
        <w:t xml:space="preserve">albo </w:t>
      </w:r>
      <w:r w:rsidRPr="00843321">
        <w:t xml:space="preserve">elektronicznej. </w:t>
      </w:r>
    </w:p>
    <w:p w14:paraId="3E1540E8" w14:textId="76B4B35D" w:rsidR="0064492F" w:rsidRDefault="00352483" w:rsidP="00B13098">
      <w:pPr>
        <w:pStyle w:val="USTustnpkodeksu"/>
      </w:pPr>
      <w:r>
        <w:t>2</w:t>
      </w:r>
      <w:r w:rsidR="00843321" w:rsidRPr="00843321">
        <w:t xml:space="preserve">. </w:t>
      </w:r>
      <w:r w:rsidR="006B2F92">
        <w:t>Po wypełnieniu i zatwierdzeniu</w:t>
      </w:r>
      <w:r w:rsidR="00843321" w:rsidRPr="00843321">
        <w:t xml:space="preserve"> </w:t>
      </w:r>
      <w:r w:rsidR="00B13098">
        <w:t>kwestionariusza</w:t>
      </w:r>
      <w:r w:rsidR="00843321" w:rsidRPr="00843321">
        <w:t xml:space="preserve"> oceny</w:t>
      </w:r>
      <w:r w:rsidR="001C078E">
        <w:t xml:space="preserve"> poziomu</w:t>
      </w:r>
      <w:r w:rsidR="00843321" w:rsidRPr="00843321">
        <w:t xml:space="preserve"> niezaspokojonych potrzeb </w:t>
      </w:r>
      <w:r w:rsidR="00E56B2B" w:rsidRPr="00E56B2B">
        <w:t xml:space="preserve">w zakresie podstawowych czynności </w:t>
      </w:r>
      <w:r w:rsidR="00843321" w:rsidRPr="00843321">
        <w:t xml:space="preserve">życia codziennego przez pracownika gminy, osoba, o której mowa w art. 4, podpisuje oświadczenie, w którym potwierdza zapoznanie się z treścią </w:t>
      </w:r>
      <w:r w:rsidR="00843321">
        <w:t>przeprowadzonej oceny</w:t>
      </w:r>
      <w:r w:rsidR="00843321" w:rsidRPr="00843321">
        <w:t xml:space="preserve">, prawdziwość danych zawartych w </w:t>
      </w:r>
      <w:r w:rsidR="00843321">
        <w:t>ocenie</w:t>
      </w:r>
      <w:r w:rsidR="00843321" w:rsidRPr="00843321">
        <w:t xml:space="preserve"> oraz </w:t>
      </w:r>
      <w:r w:rsidR="0064492F">
        <w:t xml:space="preserve">o </w:t>
      </w:r>
      <w:r w:rsidR="00843321" w:rsidRPr="00843321">
        <w:t>zapoznani</w:t>
      </w:r>
      <w:r w:rsidR="0064492F">
        <w:t>u</w:t>
      </w:r>
      <w:r w:rsidR="00843321" w:rsidRPr="00843321">
        <w:t xml:space="preserve"> się z pouczeniem o odpowiedzialności karnej za składanie fałszywych zeznań. </w:t>
      </w:r>
      <w:r w:rsidR="0064492F">
        <w:t>Ocena ta,</w:t>
      </w:r>
      <w:r w:rsidR="00843321" w:rsidRPr="00843321">
        <w:t xml:space="preserve"> po podpisaniu oświadczenia</w:t>
      </w:r>
      <w:r w:rsidR="00477167">
        <w:t>,</w:t>
      </w:r>
      <w:r w:rsidR="00843321" w:rsidRPr="00843321">
        <w:t xml:space="preserve"> nie może być zmienion</w:t>
      </w:r>
      <w:r w:rsidR="00B13098">
        <w:t>a</w:t>
      </w:r>
      <w:r w:rsidR="00843321" w:rsidRPr="00843321">
        <w:t xml:space="preserve"> w zakresie danych pozyskanych od osoby, o której mowa w art. 4, w trakcie przeprowadz</w:t>
      </w:r>
      <w:r w:rsidR="00B13098">
        <w:t>onej oceny</w:t>
      </w:r>
      <w:r w:rsidR="00843321" w:rsidRPr="00843321">
        <w:t>.</w:t>
      </w:r>
      <w:r w:rsidR="0064492F">
        <w:t xml:space="preserve"> </w:t>
      </w:r>
    </w:p>
    <w:p w14:paraId="5067E397" w14:textId="2A738FCF" w:rsidR="00843321" w:rsidRDefault="00A61E9E" w:rsidP="00B13098">
      <w:pPr>
        <w:pStyle w:val="USTustnpkodeksu"/>
      </w:pPr>
      <w:r>
        <w:t>3</w:t>
      </w:r>
      <w:r w:rsidR="0064492F">
        <w:t xml:space="preserve">. Do osoby, o której mowa w art. 6 ust. 1, stosuje się odpowiednio ust. </w:t>
      </w:r>
      <w:r>
        <w:t>2</w:t>
      </w:r>
      <w:r w:rsidR="0064492F">
        <w:t xml:space="preserve">, o ile osoba ta uczestniczyła w ocenie. </w:t>
      </w:r>
    </w:p>
    <w:p w14:paraId="3C92F37E" w14:textId="3E60CBA2" w:rsidR="00544DB5" w:rsidRDefault="0064492F" w:rsidP="003D52C9">
      <w:pPr>
        <w:pStyle w:val="ARTartustawynprozporzdzenia"/>
      </w:pPr>
      <w:r w:rsidRPr="00B13098">
        <w:rPr>
          <w:rStyle w:val="Ppogrubienie"/>
        </w:rPr>
        <w:t xml:space="preserve">Art. </w:t>
      </w:r>
      <w:r w:rsidR="00841916">
        <w:rPr>
          <w:rStyle w:val="Ppogrubienie"/>
        </w:rPr>
        <w:t>3</w:t>
      </w:r>
      <w:r w:rsidR="0001245A">
        <w:rPr>
          <w:rStyle w:val="Ppogrubienie"/>
        </w:rPr>
        <w:t>7</w:t>
      </w:r>
      <w:r w:rsidRPr="00B13098">
        <w:rPr>
          <w:rStyle w:val="Ppogrubienie"/>
        </w:rPr>
        <w:t xml:space="preserve">. </w:t>
      </w:r>
      <w:r>
        <w:t xml:space="preserve">Pracownik gminy, który przeprowadzał </w:t>
      </w:r>
      <w:r w:rsidRPr="0064492F">
        <w:t>ocen</w:t>
      </w:r>
      <w:r>
        <w:t>ę</w:t>
      </w:r>
      <w:r w:rsidRPr="0064492F">
        <w:t xml:space="preserve"> </w:t>
      </w:r>
      <w:r w:rsidR="001C078E">
        <w:t xml:space="preserve">poziomu </w:t>
      </w:r>
      <w:r w:rsidRPr="0064492F">
        <w:t xml:space="preserve">niezaspokojonych potrzeb </w:t>
      </w:r>
      <w:r w:rsidR="00F43142" w:rsidRPr="00F43142">
        <w:t xml:space="preserve">w zakresie podstawowych czynności </w:t>
      </w:r>
      <w:r w:rsidRPr="0064492F">
        <w:t>życia codziennego</w:t>
      </w:r>
      <w:r w:rsidR="00284974">
        <w:t xml:space="preserve"> osoby, o której mowa w art. 4</w:t>
      </w:r>
      <w:r w:rsidRPr="0064492F">
        <w:t xml:space="preserve"> </w:t>
      </w:r>
      <w:r w:rsidR="00DA52CD">
        <w:t>przekazuje</w:t>
      </w:r>
      <w:r>
        <w:t xml:space="preserve"> ją </w:t>
      </w:r>
      <w:r w:rsidR="00841916">
        <w:t xml:space="preserve">niezwłocznie </w:t>
      </w:r>
      <w:r>
        <w:t>do gminy</w:t>
      </w:r>
      <w:r w:rsidR="00BB64FD">
        <w:t xml:space="preserve">. </w:t>
      </w:r>
    </w:p>
    <w:p w14:paraId="6C94083B" w14:textId="5C347E26" w:rsidR="00602344" w:rsidRDefault="00602344" w:rsidP="00E5231D">
      <w:pPr>
        <w:pStyle w:val="ARTartustawynprozporzdzenia"/>
      </w:pPr>
      <w:r w:rsidRPr="003463F7">
        <w:rPr>
          <w:rStyle w:val="Ppogrubienie"/>
        </w:rPr>
        <w:t>Art.</w:t>
      </w:r>
      <w:r w:rsidR="00E86ABF">
        <w:rPr>
          <w:rStyle w:val="Ppogrubienie"/>
        </w:rPr>
        <w:t xml:space="preserve"> </w:t>
      </w:r>
      <w:r w:rsidR="00841916">
        <w:rPr>
          <w:rStyle w:val="Ppogrubienie"/>
        </w:rPr>
        <w:t>3</w:t>
      </w:r>
      <w:r w:rsidR="0001245A">
        <w:rPr>
          <w:rStyle w:val="Ppogrubienie"/>
        </w:rPr>
        <w:t>8</w:t>
      </w:r>
      <w:r w:rsidR="00E86ABF">
        <w:rPr>
          <w:rStyle w:val="Ppogrubienie"/>
        </w:rPr>
        <w:t>.</w:t>
      </w:r>
      <w:r>
        <w:t xml:space="preserve"> </w:t>
      </w:r>
      <w:r w:rsidR="0064492F">
        <w:t xml:space="preserve">Wójt, burmistrz lub prezydent </w:t>
      </w:r>
      <w:r w:rsidR="00591D37">
        <w:t xml:space="preserve">miasta </w:t>
      </w:r>
      <w:r w:rsidR="0098329A">
        <w:t xml:space="preserve">przyznając osobie, o której mowa w art. 4, </w:t>
      </w:r>
      <w:r w:rsidR="0064492F">
        <w:t xml:space="preserve"> </w:t>
      </w:r>
      <w:r w:rsidR="0098329A">
        <w:t>bon senioralny</w:t>
      </w:r>
      <w:r w:rsidRPr="00602344">
        <w:t xml:space="preserve"> uwzględnia informacje i dokumenty</w:t>
      </w:r>
      <w:r w:rsidR="00CB5113">
        <w:t xml:space="preserve"> </w:t>
      </w:r>
      <w:r w:rsidR="00591D37">
        <w:t>do</w:t>
      </w:r>
      <w:r w:rsidR="00CB5113">
        <w:t>łączone</w:t>
      </w:r>
      <w:r>
        <w:t xml:space="preserve"> do wniosku</w:t>
      </w:r>
      <w:r w:rsidR="0098329A">
        <w:t xml:space="preserve"> o przyznanie bonu senioralnego</w:t>
      </w:r>
      <w:r w:rsidRPr="00602344">
        <w:t xml:space="preserve"> oraz </w:t>
      </w:r>
      <w:r w:rsidR="004E6F93">
        <w:t xml:space="preserve">ocenę </w:t>
      </w:r>
      <w:r w:rsidR="0098329A" w:rsidRPr="00C80622">
        <w:t xml:space="preserve"> poziom</w:t>
      </w:r>
      <w:r w:rsidR="004E6F93">
        <w:t>u</w:t>
      </w:r>
      <w:r w:rsidR="0098329A" w:rsidRPr="00C80622">
        <w:t xml:space="preserve"> niezaspokojonych potrzeb w zakresie podstawowych czynności życia codziennego</w:t>
      </w:r>
      <w:r w:rsidR="0098329A">
        <w:t xml:space="preserve"> osoby, o której mowa w art. 4</w:t>
      </w:r>
      <w:r w:rsidR="008C3B21">
        <w:t>.</w:t>
      </w:r>
      <w:r w:rsidR="0098329A">
        <w:t xml:space="preserve"> </w:t>
      </w:r>
    </w:p>
    <w:p w14:paraId="060CA903" w14:textId="64D85996" w:rsidR="00A33B8B" w:rsidRDefault="00513397" w:rsidP="00A33B8B">
      <w:pPr>
        <w:pStyle w:val="ARTartustawynprozporzdzenia"/>
      </w:pPr>
      <w:r w:rsidRPr="00145131">
        <w:rPr>
          <w:rStyle w:val="Ppogrubienie"/>
        </w:rPr>
        <w:t>Art.</w:t>
      </w:r>
      <w:r w:rsidR="00E86ABF">
        <w:rPr>
          <w:rStyle w:val="Ppogrubienie"/>
        </w:rPr>
        <w:t xml:space="preserve"> </w:t>
      </w:r>
      <w:r w:rsidR="00841916">
        <w:rPr>
          <w:rStyle w:val="Ppogrubienie"/>
        </w:rPr>
        <w:t>3</w:t>
      </w:r>
      <w:r w:rsidR="0001245A">
        <w:rPr>
          <w:rStyle w:val="Ppogrubienie"/>
        </w:rPr>
        <w:t>9</w:t>
      </w:r>
      <w:r w:rsidR="00E86ABF">
        <w:rPr>
          <w:rStyle w:val="Ppogrubienie"/>
        </w:rPr>
        <w:t>.</w:t>
      </w:r>
      <w:r>
        <w:t xml:space="preserve"> 1. </w:t>
      </w:r>
      <w:r w:rsidRPr="00513397">
        <w:t xml:space="preserve">Przyznanie </w:t>
      </w:r>
      <w:r>
        <w:t xml:space="preserve">przez </w:t>
      </w:r>
      <w:r w:rsidR="0064492F">
        <w:t xml:space="preserve">wójta, burmistrza lub prezydenta </w:t>
      </w:r>
      <w:r w:rsidR="003D52C9">
        <w:t xml:space="preserve">miasta </w:t>
      </w:r>
      <w:r w:rsidR="0098329A">
        <w:t>bonu senioralnego</w:t>
      </w:r>
      <w:r w:rsidR="004C0190">
        <w:t xml:space="preserve">, czasowe zwiększenie </w:t>
      </w:r>
      <w:r w:rsidR="00641D99">
        <w:t xml:space="preserve">wartości </w:t>
      </w:r>
      <w:r w:rsidR="004C0190">
        <w:t xml:space="preserve">bonu senioralnego </w:t>
      </w:r>
      <w:r w:rsidR="00352483">
        <w:t xml:space="preserve">lub </w:t>
      </w:r>
      <w:r w:rsidR="00383048">
        <w:t>odmowa przyznania bonu senioralnego</w:t>
      </w:r>
      <w:r w:rsidR="00352483">
        <w:t xml:space="preserve"> </w:t>
      </w:r>
      <w:r w:rsidR="00352483">
        <w:lastRenderedPageBreak/>
        <w:t>lub odmowa czasowego zwiększenia</w:t>
      </w:r>
      <w:r w:rsidR="00641D99">
        <w:t xml:space="preserve"> wartości</w:t>
      </w:r>
      <w:r w:rsidR="00352483">
        <w:t xml:space="preserve"> bonu senioralnego</w:t>
      </w:r>
      <w:r w:rsidR="00383048">
        <w:t xml:space="preserve"> następuje na podstawie</w:t>
      </w:r>
      <w:r w:rsidR="00383048" w:rsidRPr="00513397">
        <w:t xml:space="preserve"> decyzji</w:t>
      </w:r>
      <w:r w:rsidR="00383048">
        <w:t xml:space="preserve">. Decyzja o przyznaniu bonu senioralnego </w:t>
      </w:r>
      <w:r w:rsidR="002E58E1">
        <w:t xml:space="preserve">oraz decyzja o czasowym zwiększeniu </w:t>
      </w:r>
      <w:r w:rsidR="004E6F93">
        <w:t xml:space="preserve">wartości </w:t>
      </w:r>
      <w:r w:rsidR="002E58E1">
        <w:t xml:space="preserve">bonu senioralnego </w:t>
      </w:r>
      <w:r w:rsidR="00383048">
        <w:t>nie wymaga</w:t>
      </w:r>
      <w:r w:rsidR="00034220">
        <w:t>ją</w:t>
      </w:r>
      <w:r w:rsidR="00383048">
        <w:t xml:space="preserve"> uzasadnienia</w:t>
      </w:r>
      <w:r w:rsidR="000C0936">
        <w:t xml:space="preserve">. </w:t>
      </w:r>
    </w:p>
    <w:p w14:paraId="2EBC8905" w14:textId="77777777" w:rsidR="00E86ABF" w:rsidRDefault="00513397" w:rsidP="009064AE">
      <w:pPr>
        <w:pStyle w:val="USTustnpkodeksu"/>
      </w:pPr>
      <w:r>
        <w:t xml:space="preserve">2. </w:t>
      </w:r>
      <w:r w:rsidR="002E280A">
        <w:t>Decyzj</w:t>
      </w:r>
      <w:r w:rsidR="0032230D">
        <w:t xml:space="preserve">e, o których mowa w ust. 1, </w:t>
      </w:r>
      <w:r w:rsidR="002E280A">
        <w:t>doręcza się osobie</w:t>
      </w:r>
      <w:r w:rsidR="00AB0CEB">
        <w:t>, o której mowa w art. 6 ust. 1</w:t>
      </w:r>
      <w:r w:rsidR="000E473B">
        <w:t xml:space="preserve"> oraz osobie, o której mowa w art. 4. </w:t>
      </w:r>
    </w:p>
    <w:p w14:paraId="11E14FBF" w14:textId="77777777" w:rsidR="000E473B" w:rsidRDefault="000E473B" w:rsidP="009064AE">
      <w:pPr>
        <w:pStyle w:val="USTustnpkodeksu"/>
      </w:pPr>
      <w:r>
        <w:t>3. Osoba, o której mowa w art. 6 ust. 1 może złożyć pisemny wniosek o uzasadnienie decyzji</w:t>
      </w:r>
      <w:r w:rsidR="0032230D">
        <w:t xml:space="preserve"> </w:t>
      </w:r>
      <w:r w:rsidR="0032230D" w:rsidRPr="0032230D">
        <w:t>o przyznaniu bonu senioralnego oraz decyzj</w:t>
      </w:r>
      <w:r w:rsidR="00945965">
        <w:t>i</w:t>
      </w:r>
      <w:r w:rsidR="0032230D" w:rsidRPr="0032230D">
        <w:t xml:space="preserve"> o czasowym zwiększeniu</w:t>
      </w:r>
      <w:r w:rsidR="004E6F93">
        <w:t xml:space="preserve"> wartości</w:t>
      </w:r>
      <w:r w:rsidR="0032230D" w:rsidRPr="0032230D">
        <w:t xml:space="preserve"> bonu senioralnego</w:t>
      </w:r>
      <w:r w:rsidR="00EB5536">
        <w:t>,</w:t>
      </w:r>
      <w:r>
        <w:t xml:space="preserve"> </w:t>
      </w:r>
      <w:r w:rsidR="00EB5536">
        <w:t>w terminie 14 dni od dnia jej doręczenia.</w:t>
      </w:r>
    </w:p>
    <w:p w14:paraId="0BBD1E71" w14:textId="77777777" w:rsidR="000E473B" w:rsidRDefault="000E473B" w:rsidP="009064AE">
      <w:pPr>
        <w:pStyle w:val="USTustnpkodeksu"/>
      </w:pPr>
      <w:r>
        <w:t xml:space="preserve">4. </w:t>
      </w:r>
      <w:r w:rsidR="00EB5536">
        <w:t xml:space="preserve">Wójt, burmistrz lub prezydent </w:t>
      </w:r>
      <w:r w:rsidR="0032230D">
        <w:t xml:space="preserve">miasta </w:t>
      </w:r>
      <w:r w:rsidR="00EB5536">
        <w:t xml:space="preserve">wydaje uzasadnienie w terminie 30 dni od dnia złożenia wniosku, o którym mowa w ust. 3. </w:t>
      </w:r>
    </w:p>
    <w:p w14:paraId="71459689" w14:textId="043650D7" w:rsidR="002A3B01" w:rsidRDefault="001C2DC6" w:rsidP="002635DC">
      <w:pPr>
        <w:pStyle w:val="ARTartustawynprozporzdzenia"/>
      </w:pPr>
      <w:r w:rsidRPr="003463F7">
        <w:rPr>
          <w:rStyle w:val="Ppogrubienie"/>
        </w:rPr>
        <w:t>Art.</w:t>
      </w:r>
      <w:r>
        <w:t xml:space="preserve"> </w:t>
      </w:r>
      <w:r w:rsidR="003527EA">
        <w:rPr>
          <w:rStyle w:val="Ppogrubienie"/>
        </w:rPr>
        <w:t>40</w:t>
      </w:r>
      <w:r w:rsidR="00E86ABF" w:rsidRPr="00E86ABF">
        <w:rPr>
          <w:rStyle w:val="Ppogrubienie"/>
        </w:rPr>
        <w:t>.</w:t>
      </w:r>
      <w:r w:rsidR="00E86ABF">
        <w:t xml:space="preserve"> </w:t>
      </w:r>
      <w:r w:rsidR="00B75215">
        <w:t>1.</w:t>
      </w:r>
      <w:r w:rsidRPr="001C2DC6">
        <w:t xml:space="preserve"> </w:t>
      </w:r>
      <w:r w:rsidR="007C1EC0">
        <w:t>Decyzja</w:t>
      </w:r>
      <w:r w:rsidR="002A3B01" w:rsidRPr="002A3B01">
        <w:t xml:space="preserve"> o przyznaniu </w:t>
      </w:r>
      <w:r w:rsidR="0098329A">
        <w:t>bonu senioralnego</w:t>
      </w:r>
      <w:r w:rsidR="002A3B01">
        <w:t xml:space="preserve"> jest wydawana na </w:t>
      </w:r>
      <w:r w:rsidR="00B87616">
        <w:t xml:space="preserve">okres </w:t>
      </w:r>
      <w:r w:rsidR="002A3B01">
        <w:t xml:space="preserve">12 miesięcy. </w:t>
      </w:r>
    </w:p>
    <w:p w14:paraId="15ACFC89" w14:textId="58DED70C" w:rsidR="001C2DC6" w:rsidRDefault="002A3B01" w:rsidP="00272B2B">
      <w:pPr>
        <w:pStyle w:val="USTustnpkodeksu"/>
      </w:pPr>
      <w:r>
        <w:t xml:space="preserve">2. </w:t>
      </w:r>
      <w:r w:rsidR="00C95A35">
        <w:t>Decyzja</w:t>
      </w:r>
      <w:r w:rsidR="001C2DC6" w:rsidRPr="001C2DC6">
        <w:t xml:space="preserve"> </w:t>
      </w:r>
      <w:r w:rsidR="00513397">
        <w:t>o p</w:t>
      </w:r>
      <w:r w:rsidR="00513397" w:rsidRPr="002635DC">
        <w:t>rz</w:t>
      </w:r>
      <w:r w:rsidR="00513397">
        <w:t xml:space="preserve">yznaniu </w:t>
      </w:r>
      <w:r w:rsidR="0098329A">
        <w:t>bonu senioralnego</w:t>
      </w:r>
      <w:r w:rsidR="00352483" w:rsidRPr="00352483">
        <w:t xml:space="preserve"> </w:t>
      </w:r>
      <w:r w:rsidR="00352483" w:rsidRPr="0032230D">
        <w:t>oraz decyzj</w:t>
      </w:r>
      <w:r w:rsidR="00641D99">
        <w:t>a</w:t>
      </w:r>
      <w:r w:rsidR="00352483" w:rsidRPr="0032230D">
        <w:t xml:space="preserve"> o czasowym zwiększeniu</w:t>
      </w:r>
      <w:r w:rsidR="00352483">
        <w:t xml:space="preserve"> wartości</w:t>
      </w:r>
      <w:r w:rsidR="00352483" w:rsidRPr="0032230D">
        <w:t xml:space="preserve"> bonu senioralnego</w:t>
      </w:r>
      <w:r w:rsidR="00352483">
        <w:t xml:space="preserve">, </w:t>
      </w:r>
      <w:r w:rsidR="001C2DC6" w:rsidRPr="001C2DC6">
        <w:t xml:space="preserve"> określa</w:t>
      </w:r>
      <w:r w:rsidR="001C2DC6">
        <w:t xml:space="preserve">: </w:t>
      </w:r>
    </w:p>
    <w:p w14:paraId="2860C380" w14:textId="77777777" w:rsidR="001D2666" w:rsidRPr="001D2666" w:rsidRDefault="001C2DC6" w:rsidP="001D2666">
      <w:pPr>
        <w:pStyle w:val="PKTpunkt"/>
      </w:pPr>
      <w:r w:rsidRPr="001D2666">
        <w:t>1)</w:t>
      </w:r>
      <w:r w:rsidR="001C4464" w:rsidRPr="001D2666">
        <w:t xml:space="preserve"> </w:t>
      </w:r>
      <w:r w:rsidR="00272B2B">
        <w:tab/>
      </w:r>
      <w:r w:rsidR="00D12981" w:rsidRPr="001D2666">
        <w:t>imię i nazwisko osoby o której mowa w art. 4</w:t>
      </w:r>
      <w:r w:rsidR="001D2666" w:rsidRPr="001D2666">
        <w:t>;</w:t>
      </w:r>
    </w:p>
    <w:p w14:paraId="2338D407" w14:textId="4C26ED61" w:rsidR="00E7317A" w:rsidRPr="00381A9C" w:rsidRDefault="001D2666" w:rsidP="00381A9C">
      <w:pPr>
        <w:pStyle w:val="PKTpunkt"/>
      </w:pPr>
      <w:r w:rsidRPr="001D2666">
        <w:t xml:space="preserve">2) </w:t>
      </w:r>
      <w:r w:rsidR="00272B2B">
        <w:tab/>
      </w:r>
      <w:r w:rsidRPr="001D2666">
        <w:t>imię i nazwisko, osoby o której mowa w art. 6 ust. 1, która złożyła wniosek</w:t>
      </w:r>
      <w:r w:rsidR="0098329A">
        <w:t xml:space="preserve"> o </w:t>
      </w:r>
      <w:r w:rsidR="00591D37">
        <w:t>przyznanie</w:t>
      </w:r>
      <w:r w:rsidR="0098329A">
        <w:t xml:space="preserve"> bonu </w:t>
      </w:r>
      <w:r w:rsidR="0098329A" w:rsidRPr="00381A9C">
        <w:t>senioralnego</w:t>
      </w:r>
      <w:r w:rsidR="00352483">
        <w:t xml:space="preserve"> lub o czasowe zwiększenie wartości bonu senioralnego</w:t>
      </w:r>
      <w:r w:rsidRPr="00381A9C">
        <w:t>;</w:t>
      </w:r>
    </w:p>
    <w:p w14:paraId="562AD1CE" w14:textId="77777777" w:rsidR="001C4464" w:rsidRPr="00381A9C" w:rsidRDefault="001D2666" w:rsidP="00381A9C">
      <w:pPr>
        <w:pStyle w:val="PKTpunkt"/>
      </w:pPr>
      <w:r w:rsidRPr="00381A9C">
        <w:t>3</w:t>
      </w:r>
      <w:r w:rsidR="00E7317A" w:rsidRPr="00381A9C">
        <w:t xml:space="preserve">) </w:t>
      </w:r>
      <w:r w:rsidR="00272B2B" w:rsidRPr="00381A9C">
        <w:tab/>
      </w:r>
      <w:r w:rsidR="00E7317A" w:rsidRPr="00381A9C">
        <w:t xml:space="preserve">wskazanie </w:t>
      </w:r>
      <w:r w:rsidRPr="00381A9C">
        <w:t>adresu zamieszkania osoby, o której mowa w art. 4</w:t>
      </w:r>
      <w:r w:rsidR="00D12981" w:rsidRPr="00381A9C">
        <w:t>;</w:t>
      </w:r>
    </w:p>
    <w:p w14:paraId="43BFADB1" w14:textId="77777777" w:rsidR="00381A9C" w:rsidRPr="00381A9C" w:rsidRDefault="001D2666" w:rsidP="00381A9C">
      <w:pPr>
        <w:pStyle w:val="PKTpunkt"/>
      </w:pPr>
      <w:r w:rsidRPr="00381A9C">
        <w:t>4</w:t>
      </w:r>
      <w:r w:rsidR="00623BF0" w:rsidRPr="00381A9C">
        <w:t xml:space="preserve">) </w:t>
      </w:r>
      <w:r w:rsidR="00272B2B" w:rsidRPr="00381A9C">
        <w:tab/>
      </w:r>
      <w:r w:rsidR="00381A9C" w:rsidRPr="00381A9C">
        <w:t>wynik punktowy oceny poziomu niezaspokojonych potrzeb w zakresie podstawowych czynności życia codziennego;</w:t>
      </w:r>
    </w:p>
    <w:p w14:paraId="2B7741AF" w14:textId="710AB0FF" w:rsidR="00381A9C" w:rsidRPr="00381A9C" w:rsidRDefault="00381A9C" w:rsidP="00381A9C">
      <w:pPr>
        <w:pStyle w:val="PKTpunkt"/>
      </w:pPr>
      <w:r w:rsidRPr="00381A9C">
        <w:t xml:space="preserve">5) </w:t>
      </w:r>
      <w:r w:rsidRPr="00381A9C">
        <w:tab/>
        <w:t xml:space="preserve"> liczb</w:t>
      </w:r>
      <w:r w:rsidR="00C95A35">
        <w:t>ę</w:t>
      </w:r>
      <w:r w:rsidRPr="00381A9C">
        <w:t xml:space="preserve"> godzin usług wsparcia realizowanych w ramach bonu senioralnego;</w:t>
      </w:r>
    </w:p>
    <w:p w14:paraId="191F9D02" w14:textId="77777777" w:rsidR="00623BF0" w:rsidRPr="00381A9C" w:rsidRDefault="00381A9C" w:rsidP="00381A9C">
      <w:pPr>
        <w:pStyle w:val="PKTpunkt"/>
      </w:pPr>
      <w:r w:rsidRPr="00381A9C">
        <w:t xml:space="preserve">6) </w:t>
      </w:r>
      <w:r w:rsidRPr="00381A9C">
        <w:tab/>
        <w:t xml:space="preserve"> </w:t>
      </w:r>
      <w:r w:rsidR="001C4464" w:rsidRPr="00381A9C">
        <w:t>wartość</w:t>
      </w:r>
      <w:r w:rsidR="00623BF0" w:rsidRPr="00381A9C">
        <w:t xml:space="preserve"> bonu senioralnego; </w:t>
      </w:r>
    </w:p>
    <w:p w14:paraId="6CD725AC" w14:textId="77777777" w:rsidR="00B87616" w:rsidRPr="00381A9C" w:rsidRDefault="00381A9C" w:rsidP="00381A9C">
      <w:pPr>
        <w:pStyle w:val="PKTpunkt"/>
      </w:pPr>
      <w:r w:rsidRPr="00381A9C">
        <w:t>7</w:t>
      </w:r>
      <w:r w:rsidR="001C4464" w:rsidRPr="00381A9C">
        <w:t xml:space="preserve">) </w:t>
      </w:r>
      <w:r w:rsidR="00272B2B" w:rsidRPr="00381A9C">
        <w:tab/>
      </w:r>
      <w:r w:rsidR="001C4464" w:rsidRPr="00381A9C">
        <w:t xml:space="preserve">zakres usług </w:t>
      </w:r>
      <w:r w:rsidR="00D81CE5" w:rsidRPr="00381A9C">
        <w:t xml:space="preserve">wsparcia </w:t>
      </w:r>
      <w:r w:rsidR="0098329A" w:rsidRPr="00381A9C">
        <w:t>realizowanych w ramach bonu senioralnego</w:t>
      </w:r>
      <w:r w:rsidR="00D12981" w:rsidRPr="00381A9C">
        <w:t>, o których mowa w art.</w:t>
      </w:r>
      <w:r w:rsidR="00841916" w:rsidRPr="00381A9C">
        <w:t xml:space="preserve"> 9</w:t>
      </w:r>
      <w:r w:rsidR="00B87616" w:rsidRPr="00381A9C">
        <w:t>;</w:t>
      </w:r>
    </w:p>
    <w:p w14:paraId="14CD306C" w14:textId="2C051D0A" w:rsidR="001C2DC6" w:rsidRPr="001D2666" w:rsidRDefault="00381A9C" w:rsidP="00381A9C">
      <w:pPr>
        <w:pStyle w:val="PKTpunkt"/>
      </w:pPr>
      <w:r w:rsidRPr="00381A9C">
        <w:t>8</w:t>
      </w:r>
      <w:r w:rsidR="00B87616" w:rsidRPr="00381A9C">
        <w:t xml:space="preserve">) </w:t>
      </w:r>
      <w:r w:rsidR="00272B2B" w:rsidRPr="00381A9C">
        <w:tab/>
      </w:r>
      <w:r w:rsidR="009064AE" w:rsidRPr="00381A9C">
        <w:t>wskazanie terminu</w:t>
      </w:r>
      <w:r w:rsidR="009064AE">
        <w:t xml:space="preserve"> rozpoczęcia </w:t>
      </w:r>
      <w:r w:rsidR="00352483">
        <w:t xml:space="preserve">i zakończenia </w:t>
      </w:r>
      <w:r w:rsidR="009064AE">
        <w:t xml:space="preserve">realizacji </w:t>
      </w:r>
      <w:r w:rsidR="00B87616">
        <w:t>bonu senioralnego</w:t>
      </w:r>
      <w:r w:rsidR="00DB5ED4">
        <w:t xml:space="preserve"> lub czasowego zwiększenia</w:t>
      </w:r>
      <w:r w:rsidR="00641D99">
        <w:t xml:space="preserve"> wartości</w:t>
      </w:r>
      <w:r w:rsidR="00DB5ED4">
        <w:t xml:space="preserve"> bonu senioralnego</w:t>
      </w:r>
      <w:r w:rsidR="00B87616">
        <w:t>.</w:t>
      </w:r>
    </w:p>
    <w:p w14:paraId="1EC7594E" w14:textId="77777777" w:rsidR="00623BF0" w:rsidRDefault="00FF2622" w:rsidP="002635DC">
      <w:pPr>
        <w:pStyle w:val="USTustnpkodeksu"/>
      </w:pPr>
      <w:r>
        <w:t>3</w:t>
      </w:r>
      <w:r w:rsidR="003E1B57">
        <w:t>.</w:t>
      </w:r>
      <w:r w:rsidR="003E1B57" w:rsidRPr="003E1B57">
        <w:t xml:space="preserve"> Wartość </w:t>
      </w:r>
      <w:r w:rsidR="0098329A">
        <w:t>bonu senioralnego</w:t>
      </w:r>
      <w:r w:rsidR="00716DB1">
        <w:t xml:space="preserve"> </w:t>
      </w:r>
      <w:r w:rsidR="003E1B57" w:rsidRPr="003E1B57">
        <w:t>przysługuj</w:t>
      </w:r>
      <w:r w:rsidR="0098329A">
        <w:t>ąc</w:t>
      </w:r>
      <w:r w:rsidR="00591D37">
        <w:t>ą</w:t>
      </w:r>
      <w:r w:rsidR="00716DB1">
        <w:t xml:space="preserve"> za</w:t>
      </w:r>
      <w:r w:rsidR="003E1B57" w:rsidRPr="003E1B57">
        <w:t xml:space="preserve"> niepełny miesiąc ustala się, dzieląc wartość </w:t>
      </w:r>
      <w:r w:rsidR="0098329A">
        <w:t>przyznanego bonu senioralnego</w:t>
      </w:r>
      <w:r w:rsidR="003E1B57" w:rsidRPr="003E1B57">
        <w:t xml:space="preserve"> przez liczbę wszystkich dni kalendarzowych w tym miesiącu, a otrzymaną</w:t>
      </w:r>
      <w:r w:rsidR="003E1B57">
        <w:t xml:space="preserve"> wartość mnoży</w:t>
      </w:r>
      <w:r w:rsidR="003E1B57" w:rsidRPr="003E1B57">
        <w:t xml:space="preserve"> się przez liczbę dni kalendarzowych, za które </w:t>
      </w:r>
      <w:r w:rsidR="0098329A">
        <w:t>bon senioralny</w:t>
      </w:r>
      <w:r w:rsidR="003E1B57" w:rsidRPr="003E1B57">
        <w:t xml:space="preserve"> przysługuj</w:t>
      </w:r>
      <w:r w:rsidR="00591D37">
        <w:t>e</w:t>
      </w:r>
      <w:r w:rsidR="003E1B57" w:rsidRPr="003E1B57">
        <w:t xml:space="preserve">. Kwotę </w:t>
      </w:r>
      <w:r w:rsidR="003E1B57">
        <w:t xml:space="preserve">przelicza się na liczbę godzin z </w:t>
      </w:r>
      <w:r w:rsidR="003E1B57" w:rsidRPr="003E1B57">
        <w:t>zaokrągl</w:t>
      </w:r>
      <w:r w:rsidR="003E1B57">
        <w:t xml:space="preserve">eniem do pełnej godziny </w:t>
      </w:r>
      <w:r w:rsidR="003E1B57" w:rsidRPr="003E1B57">
        <w:t>w górę</w:t>
      </w:r>
      <w:bookmarkStart w:id="62" w:name="highlightHit_268"/>
      <w:bookmarkEnd w:id="62"/>
      <w:r w:rsidR="00AA2FDC">
        <w:t>.</w:t>
      </w:r>
    </w:p>
    <w:p w14:paraId="60B9D668" w14:textId="73126AD7" w:rsidR="002A3B01" w:rsidRDefault="002A3B01" w:rsidP="005D7E29">
      <w:pPr>
        <w:pStyle w:val="ARTartustawynprozporzdzenia"/>
      </w:pPr>
      <w:r w:rsidRPr="002A3B01">
        <w:rPr>
          <w:rStyle w:val="Ppogrubienie"/>
        </w:rPr>
        <w:lastRenderedPageBreak/>
        <w:t xml:space="preserve">Art. </w:t>
      </w:r>
      <w:r w:rsidR="009C6E2F">
        <w:rPr>
          <w:rStyle w:val="Ppogrubienie"/>
        </w:rPr>
        <w:t>4</w:t>
      </w:r>
      <w:r w:rsidR="003527EA">
        <w:rPr>
          <w:rStyle w:val="Ppogrubienie"/>
        </w:rPr>
        <w:t>1</w:t>
      </w:r>
      <w:r w:rsidRPr="002A3B01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5D7E29">
        <w:t xml:space="preserve">Osoba, o której mowa w art. 6 ust. 1, może złożyć kolejny wniosek o </w:t>
      </w:r>
      <w:r w:rsidR="0098329A">
        <w:t xml:space="preserve">przyznanie </w:t>
      </w:r>
      <w:r w:rsidRPr="005D7E29">
        <w:t>bon</w:t>
      </w:r>
      <w:r w:rsidR="0098329A">
        <w:t>u</w:t>
      </w:r>
      <w:r w:rsidRPr="005D7E29">
        <w:t xml:space="preserve"> senioraln</w:t>
      </w:r>
      <w:r w:rsidR="0098329A">
        <w:t>ego</w:t>
      </w:r>
      <w:r w:rsidRPr="005D7E29">
        <w:t xml:space="preserve"> najwcześniej na 2 miesiące przed upływem okresu</w:t>
      </w:r>
      <w:r w:rsidR="00B50F40">
        <w:t>,</w:t>
      </w:r>
      <w:r w:rsidRPr="005D7E29">
        <w:t xml:space="preserve"> </w:t>
      </w:r>
      <w:r w:rsidR="00B50F40" w:rsidRPr="005D7E29">
        <w:t>o któr</w:t>
      </w:r>
      <w:r w:rsidR="00B50F40">
        <w:t>ym</w:t>
      </w:r>
      <w:r w:rsidR="00B50F40" w:rsidRPr="005D7E29">
        <w:t xml:space="preserve"> mowa w art. </w:t>
      </w:r>
      <w:r w:rsidR="003527EA">
        <w:t>40</w:t>
      </w:r>
      <w:r w:rsidR="00B50F40" w:rsidRPr="005D7E29">
        <w:t xml:space="preserve"> ust. </w:t>
      </w:r>
      <w:r w:rsidR="009064AE">
        <w:t>1.</w:t>
      </w:r>
      <w:r w:rsidR="00B50F40">
        <w:t xml:space="preserve"> </w:t>
      </w:r>
    </w:p>
    <w:p w14:paraId="54634226" w14:textId="2499A1BC" w:rsidR="00D8476B" w:rsidRPr="00D8476B" w:rsidRDefault="00D8476B" w:rsidP="00D8476B">
      <w:pPr>
        <w:pStyle w:val="ARTartustawynprozporzdzenia"/>
      </w:pPr>
      <w:r w:rsidRPr="0065727C">
        <w:rPr>
          <w:rStyle w:val="Ppogrubienie"/>
        </w:rPr>
        <w:t>Art.</w:t>
      </w:r>
      <w:r w:rsidR="00E02C36">
        <w:rPr>
          <w:rStyle w:val="Ppogrubienie"/>
        </w:rPr>
        <w:t xml:space="preserve"> 4</w:t>
      </w:r>
      <w:r w:rsidR="003527EA">
        <w:rPr>
          <w:rStyle w:val="Ppogrubienie"/>
        </w:rPr>
        <w:t>2</w:t>
      </w:r>
      <w:r w:rsidR="00E02C36">
        <w:rPr>
          <w:rStyle w:val="Ppogrubienie"/>
        </w:rPr>
        <w:t>.</w:t>
      </w:r>
      <w:r>
        <w:t xml:space="preserve"> </w:t>
      </w:r>
      <w:r w:rsidR="00133C7F">
        <w:t xml:space="preserve">1. </w:t>
      </w:r>
      <w:r w:rsidR="000C25A2">
        <w:t xml:space="preserve">Wójt, burmistrz  lub </w:t>
      </w:r>
      <w:r w:rsidR="000C25A2" w:rsidRPr="00272B2B">
        <w:t>prezydent</w:t>
      </w:r>
      <w:r w:rsidR="000C25A2">
        <w:t xml:space="preserve"> miasta</w:t>
      </w:r>
      <w:r>
        <w:t xml:space="preserve"> </w:t>
      </w:r>
      <w:r w:rsidR="000C25A2">
        <w:t>zmienia</w:t>
      </w:r>
      <w:r w:rsidRPr="00D8476B">
        <w:t xml:space="preserve"> lub uchyl</w:t>
      </w:r>
      <w:r w:rsidR="000C25A2">
        <w:t xml:space="preserve">a </w:t>
      </w:r>
      <w:r w:rsidR="00CA21FA">
        <w:t>decyzję o przyznaniu bonu senioralnego</w:t>
      </w:r>
      <w:r w:rsidR="0061686E">
        <w:t>,</w:t>
      </w:r>
      <w:r w:rsidRPr="00D8476B">
        <w:t xml:space="preserve"> jeżeli:</w:t>
      </w:r>
    </w:p>
    <w:p w14:paraId="7EED9AFF" w14:textId="2588D15A" w:rsidR="00D8476B" w:rsidRPr="00D8476B" w:rsidRDefault="00D8476B" w:rsidP="002635DC">
      <w:pPr>
        <w:pStyle w:val="PKTpunkt"/>
      </w:pPr>
      <w:r w:rsidRPr="00D8476B">
        <w:t xml:space="preserve">1) </w:t>
      </w:r>
      <w:r w:rsidR="00272B2B">
        <w:tab/>
      </w:r>
      <w:r w:rsidRPr="00D8476B">
        <w:t xml:space="preserve">po </w:t>
      </w:r>
      <w:r w:rsidR="00967515">
        <w:t>przyznaniu</w:t>
      </w:r>
      <w:r w:rsidRPr="00D8476B">
        <w:t xml:space="preserve"> </w:t>
      </w:r>
      <w:r w:rsidR="00B87616">
        <w:t>bonu senioralnego</w:t>
      </w:r>
      <w:r w:rsidR="00AA2FDC" w:rsidDel="00AA2FDC">
        <w:t xml:space="preserve"> </w:t>
      </w:r>
      <w:r w:rsidRPr="00D8476B">
        <w:t>zostaną przedłożone nowe dowody lub ujawnion</w:t>
      </w:r>
      <w:r>
        <w:t>e</w:t>
      </w:r>
      <w:r w:rsidRPr="00D8476B">
        <w:t xml:space="preserve"> nowe okoliczności mające wpływ na </w:t>
      </w:r>
      <w:r w:rsidR="00B87616">
        <w:t>przyznanie bonu senioralnego</w:t>
      </w:r>
      <w:r w:rsidR="00AA2FDC" w:rsidRPr="00D8476B" w:rsidDel="00AA2FDC">
        <w:t xml:space="preserve"> </w:t>
      </w:r>
      <w:r w:rsidRPr="00D8476B">
        <w:t xml:space="preserve">lub </w:t>
      </w:r>
      <w:r w:rsidR="00B87616">
        <w:t>jego</w:t>
      </w:r>
      <w:r w:rsidR="002635DC">
        <w:t xml:space="preserve"> </w:t>
      </w:r>
      <w:r w:rsidRPr="00D8476B">
        <w:t>w</w:t>
      </w:r>
      <w:r w:rsidR="00967515">
        <w:t>artość</w:t>
      </w:r>
      <w:r w:rsidRPr="00D8476B">
        <w:t>;</w:t>
      </w:r>
    </w:p>
    <w:p w14:paraId="7C6017C1" w14:textId="17958909" w:rsidR="000C1F9D" w:rsidRDefault="00D8476B" w:rsidP="005D7E29">
      <w:pPr>
        <w:pStyle w:val="PKTpunkt"/>
      </w:pPr>
      <w:r w:rsidRPr="00D8476B">
        <w:t xml:space="preserve">2) </w:t>
      </w:r>
      <w:r w:rsidR="00272B2B">
        <w:tab/>
      </w:r>
      <w:r w:rsidR="00B87616" w:rsidRPr="0078400D">
        <w:t>bon senioraln</w:t>
      </w:r>
      <w:r w:rsidR="009831A2">
        <w:t>y</w:t>
      </w:r>
      <w:r w:rsidR="00AA2FDC" w:rsidDel="00AA2FDC">
        <w:t xml:space="preserve"> </w:t>
      </w:r>
      <w:r w:rsidRPr="00D8476B">
        <w:t xml:space="preserve">został </w:t>
      </w:r>
      <w:r w:rsidR="00967515">
        <w:t>przyznany</w:t>
      </w:r>
      <w:r w:rsidRPr="00D8476B">
        <w:t xml:space="preserve"> na podstawie fałszywych oświadczeń lub dokumentów albo w innych przypadkach świadomego wprowadzenia w błąd przez osobę</w:t>
      </w:r>
      <w:r w:rsidR="00AA2FDC">
        <w:t>, o której mowa w art. 6</w:t>
      </w:r>
      <w:r w:rsidR="002635DC">
        <w:t xml:space="preserve"> </w:t>
      </w:r>
      <w:r w:rsidR="00AA2FDC">
        <w:t xml:space="preserve">ust. 1 </w:t>
      </w:r>
      <w:r w:rsidR="00101AF3">
        <w:t>lub osobę</w:t>
      </w:r>
      <w:r w:rsidR="00AA2FDC">
        <w:t>, o której mowa w art. 4</w:t>
      </w:r>
      <w:r w:rsidR="0064763A">
        <w:t>.</w:t>
      </w:r>
    </w:p>
    <w:p w14:paraId="3813893C" w14:textId="34DE64DE" w:rsidR="00D224C4" w:rsidRDefault="00133C7F" w:rsidP="006504D5">
      <w:pPr>
        <w:pStyle w:val="USTustnpkodeksu"/>
      </w:pPr>
      <w:r>
        <w:t>2</w:t>
      </w:r>
      <w:r w:rsidRPr="00133C7F">
        <w:t xml:space="preserve">. </w:t>
      </w:r>
      <w:r w:rsidR="00D224C4">
        <w:t xml:space="preserve">Wójt, burmistrz lub </w:t>
      </w:r>
      <w:r w:rsidR="00D224C4" w:rsidRPr="00272B2B">
        <w:t>prezydent</w:t>
      </w:r>
      <w:r w:rsidR="00D224C4">
        <w:t xml:space="preserve"> miasta, w przypadkach o których mowa w art. 1</w:t>
      </w:r>
      <w:r w:rsidR="00951EC5">
        <w:t>6</w:t>
      </w:r>
      <w:r w:rsidR="00D224C4">
        <w:t>, wydaje decyzję, w której:</w:t>
      </w:r>
    </w:p>
    <w:p w14:paraId="0D2228DC" w14:textId="36B8A4EB" w:rsidR="000C25A2" w:rsidRPr="00E40182" w:rsidRDefault="00D224C4" w:rsidP="00E40182">
      <w:pPr>
        <w:pStyle w:val="PKTpunkt"/>
      </w:pPr>
      <w:r>
        <w:t>1)</w:t>
      </w:r>
      <w:r>
        <w:tab/>
      </w:r>
      <w:r w:rsidR="00967515">
        <w:t>st</w:t>
      </w:r>
      <w:r w:rsidR="000C25A2" w:rsidRPr="00E40182">
        <w:t xml:space="preserve">wierdza ustanie prawa do korzystania z bonu senioralnego przez osobę, o której mowa w art. 4 oraz </w:t>
      </w:r>
    </w:p>
    <w:p w14:paraId="728644A1" w14:textId="52EEF7F1" w:rsidR="000C25A2" w:rsidRPr="00E40182" w:rsidRDefault="000C25A2" w:rsidP="00E40182">
      <w:pPr>
        <w:pStyle w:val="PKTpunkt"/>
      </w:pPr>
      <w:r w:rsidRPr="00E40182">
        <w:t>2)</w:t>
      </w:r>
      <w:r w:rsidRPr="00E40182">
        <w:tab/>
        <w:t>określa wysokość zwrotu nienależnie</w:t>
      </w:r>
      <w:r w:rsidR="000669B7">
        <w:t xml:space="preserve"> zrealizowanego bonu senioralnego</w:t>
      </w:r>
      <w:r w:rsidRPr="00E40182">
        <w:t xml:space="preserve"> za okres, przypadający po upływie terminu określonego w </w:t>
      </w:r>
      <w:r w:rsidR="00FD3100" w:rsidRPr="00E40182">
        <w:t>art. 17</w:t>
      </w:r>
      <w:r w:rsidR="000669B7">
        <w:t>.</w:t>
      </w:r>
    </w:p>
    <w:p w14:paraId="5F468B9D" w14:textId="77777777" w:rsidR="000C25A2" w:rsidRPr="00E40182" w:rsidRDefault="000C25A2" w:rsidP="00E40182">
      <w:pPr>
        <w:pStyle w:val="USTustnpkodeksu"/>
      </w:pPr>
      <w:r>
        <w:t xml:space="preserve">3. </w:t>
      </w:r>
      <w:r w:rsidRPr="00133C7F">
        <w:t xml:space="preserve">Wszczęcie postępowania w sprawach, </w:t>
      </w:r>
      <w:r w:rsidRPr="00E40182">
        <w:t>o których mowa w ust. 1 i 2, następuje z urzędu.</w:t>
      </w:r>
    </w:p>
    <w:p w14:paraId="2403C3FC" w14:textId="1D28056A" w:rsidR="000C25A2" w:rsidRPr="00E40182" w:rsidRDefault="000C25A2" w:rsidP="00E40182">
      <w:pPr>
        <w:pStyle w:val="USTustnpkodeksu"/>
      </w:pPr>
      <w:r w:rsidRPr="00E40182">
        <w:t>4. Decyzja, o której mowa w ust. 2, nie wymaga uzasadnienia.</w:t>
      </w:r>
    </w:p>
    <w:p w14:paraId="191D3DA0" w14:textId="2B32153C" w:rsidR="000C25A2" w:rsidRDefault="000C25A2" w:rsidP="00E40182">
      <w:pPr>
        <w:pStyle w:val="USTustnpkodeksu"/>
      </w:pPr>
      <w:r w:rsidRPr="00E40182">
        <w:t xml:space="preserve">5. Decyzje, o których mowa w ust. </w:t>
      </w:r>
      <w:r w:rsidR="00FD3100" w:rsidRPr="00E40182">
        <w:t xml:space="preserve">1 i </w:t>
      </w:r>
      <w:r w:rsidRPr="00E40182">
        <w:t>2, doręcza się</w:t>
      </w:r>
      <w:r>
        <w:t xml:space="preserve"> osobie, o której mowa w art. 6 ust. 1 oraz osobie, o której mowa w art. 4. </w:t>
      </w:r>
    </w:p>
    <w:p w14:paraId="37F1F882" w14:textId="2A5514AE" w:rsidR="0061686E" w:rsidRDefault="0061686E" w:rsidP="0061686E">
      <w:pPr>
        <w:pStyle w:val="USTustnpkodeksu"/>
      </w:pPr>
      <w:r>
        <w:t>6. Osoba, o której mowa w art. 6 ust. 1 może złożyć pisemny wniosek o uzasadnienie decyzji, w terminie 14 dni od dnia jej doręczenia.</w:t>
      </w:r>
    </w:p>
    <w:p w14:paraId="5B2EFE29" w14:textId="3DEDD26E" w:rsidR="0061686E" w:rsidRPr="00D8476B" w:rsidRDefault="0061686E" w:rsidP="0061686E">
      <w:pPr>
        <w:pStyle w:val="USTustnpkodeksu"/>
      </w:pPr>
      <w:r>
        <w:t xml:space="preserve">7. Wójt, burmistrz lub prezydent miasta wydaje uzasadnienie w terminie 30 dni od dnia złożenia wniosku, o którym mowa w ust. 6. </w:t>
      </w:r>
    </w:p>
    <w:p w14:paraId="7030E98E" w14:textId="3A63915E" w:rsidR="000C1F9D" w:rsidRPr="000C1F9D" w:rsidRDefault="000C1F9D" w:rsidP="005D7E29">
      <w:pPr>
        <w:pStyle w:val="ARTartustawynprozporzdzenia"/>
      </w:pPr>
      <w:r w:rsidRPr="00141F1F">
        <w:rPr>
          <w:rStyle w:val="Ppogrubienie"/>
        </w:rPr>
        <w:t xml:space="preserve">Art. </w:t>
      </w:r>
      <w:r w:rsidR="00E02C36" w:rsidRPr="00141F1F">
        <w:rPr>
          <w:rStyle w:val="Ppogrubienie"/>
        </w:rPr>
        <w:t>4</w:t>
      </w:r>
      <w:r w:rsidR="003527EA">
        <w:rPr>
          <w:rStyle w:val="Ppogrubienie"/>
        </w:rPr>
        <w:t>3</w:t>
      </w:r>
      <w:r w:rsidR="00E02C36" w:rsidRPr="00141F1F">
        <w:rPr>
          <w:rStyle w:val="Ppogrubienie"/>
        </w:rPr>
        <w:t>.</w:t>
      </w:r>
      <w:r w:rsidR="00E02C36" w:rsidRPr="00141F1F">
        <w:t xml:space="preserve"> </w:t>
      </w:r>
      <w:r w:rsidRPr="00141F1F">
        <w:t>1. Osoba</w:t>
      </w:r>
      <w:r w:rsidR="002635DC">
        <w:t>, o której mowa w art. 6 ust. 1, w sytuacji o której mowa w art. 4</w:t>
      </w:r>
      <w:r w:rsidR="008C3B21">
        <w:t xml:space="preserve">2 </w:t>
      </w:r>
      <w:r w:rsidR="000639FB">
        <w:t xml:space="preserve">ust. 1 </w:t>
      </w:r>
      <w:r w:rsidR="002635DC">
        <w:t>pkt 2</w:t>
      </w:r>
      <w:r w:rsidR="000C25A2">
        <w:t xml:space="preserve"> i</w:t>
      </w:r>
      <w:r w:rsidR="0061686E">
        <w:t xml:space="preserve"> ust. 2</w:t>
      </w:r>
      <w:r w:rsidRPr="00141F1F">
        <w:t>, jest obowiązana do</w:t>
      </w:r>
      <w:r w:rsidR="005D015E" w:rsidRPr="00141F1F">
        <w:t xml:space="preserve"> </w:t>
      </w:r>
      <w:r w:rsidRPr="00141F1F">
        <w:t>zwrotu</w:t>
      </w:r>
      <w:r w:rsidR="005D015E" w:rsidRPr="00141F1F">
        <w:t xml:space="preserve"> równowartości </w:t>
      </w:r>
      <w:r w:rsidR="0061686E">
        <w:t xml:space="preserve">nienależnie </w:t>
      </w:r>
      <w:r w:rsidR="00B87616">
        <w:t xml:space="preserve">zrealizowanego bonu senioralnego na rzecz </w:t>
      </w:r>
      <w:r w:rsidR="002635DC">
        <w:t>osob</w:t>
      </w:r>
      <w:r w:rsidR="00B87616">
        <w:t>y</w:t>
      </w:r>
      <w:r w:rsidR="002635DC">
        <w:t>, o której mowa w art. 4.</w:t>
      </w:r>
    </w:p>
    <w:p w14:paraId="1F7CDB55" w14:textId="77777777" w:rsidR="000C1F9D" w:rsidRPr="000C1F9D" w:rsidRDefault="002635DC" w:rsidP="000C21A9">
      <w:pPr>
        <w:pStyle w:val="USTustnpkodeksu"/>
      </w:pPr>
      <w:r>
        <w:t>2</w:t>
      </w:r>
      <w:r w:rsidR="000C1F9D" w:rsidRPr="000C1F9D">
        <w:t xml:space="preserve">. Od </w:t>
      </w:r>
      <w:r w:rsidR="005D015E">
        <w:t>wartości</w:t>
      </w:r>
      <w:r w:rsidR="000C1F9D" w:rsidRPr="000C1F9D">
        <w:t xml:space="preserve"> nienależnie </w:t>
      </w:r>
      <w:r>
        <w:t>zrealizowan</w:t>
      </w:r>
      <w:r w:rsidR="00546C2B">
        <w:t>ego</w:t>
      </w:r>
      <w:r>
        <w:t xml:space="preserve"> </w:t>
      </w:r>
      <w:r w:rsidR="00B87616">
        <w:t>bonu senioralnego</w:t>
      </w:r>
      <w:r>
        <w:t xml:space="preserve"> </w:t>
      </w:r>
      <w:r w:rsidR="000C1F9D" w:rsidRPr="000C1F9D">
        <w:t xml:space="preserve">są naliczane odsetki ustawowe za opóźnienie, chyba że </w:t>
      </w:r>
      <w:r w:rsidR="005D015E">
        <w:t xml:space="preserve">realizacja </w:t>
      </w:r>
      <w:r w:rsidR="00B87616">
        <w:t>bonu senioralnego</w:t>
      </w:r>
      <w:r w:rsidR="005D015E">
        <w:t xml:space="preserve"> była</w:t>
      </w:r>
      <w:r w:rsidR="000C1F9D" w:rsidRPr="000C1F9D">
        <w:t xml:space="preserve"> następstwem błędu podmiotu</w:t>
      </w:r>
      <w:r w:rsidR="00B87616">
        <w:t>, o którym mowa w art. 18 ust. 2.</w:t>
      </w:r>
    </w:p>
    <w:p w14:paraId="13F71157" w14:textId="77777777" w:rsidR="00370F4A" w:rsidRDefault="002635DC" w:rsidP="000C21A9">
      <w:pPr>
        <w:pStyle w:val="USTustnpkodeksu"/>
      </w:pPr>
      <w:r>
        <w:lastRenderedPageBreak/>
        <w:t>3</w:t>
      </w:r>
      <w:r w:rsidR="000C1F9D" w:rsidRPr="000C1F9D">
        <w:t xml:space="preserve">. Należności z tytułu nienależnie </w:t>
      </w:r>
      <w:r w:rsidR="009708AA">
        <w:t>zrealizowa</w:t>
      </w:r>
      <w:r w:rsidR="00B87616">
        <w:t xml:space="preserve">nego bonu senioralnego </w:t>
      </w:r>
      <w:r w:rsidR="000C1F9D" w:rsidRPr="000C1F9D">
        <w:t xml:space="preserve">ulegają przedawnieniu z upływem 3 lat od dnia, w którym decyzja o zwrocie </w:t>
      </w:r>
      <w:r w:rsidR="006D3469">
        <w:t xml:space="preserve">równowartości </w:t>
      </w:r>
      <w:r w:rsidR="000C1F9D" w:rsidRPr="000C1F9D">
        <w:t xml:space="preserve">nienależnie </w:t>
      </w:r>
      <w:r w:rsidR="002A3B01">
        <w:t>zrealizowa</w:t>
      </w:r>
      <w:r w:rsidR="00B87616">
        <w:t xml:space="preserve">nego bonu senioralnego </w:t>
      </w:r>
      <w:r w:rsidR="00E062A6">
        <w:t>s</w:t>
      </w:r>
      <w:r w:rsidR="000C1F9D" w:rsidRPr="000C1F9D">
        <w:t>tała się ostateczna.</w:t>
      </w:r>
    </w:p>
    <w:p w14:paraId="0860F8B2" w14:textId="18CC9233" w:rsidR="004806D4" w:rsidRDefault="00E062A6" w:rsidP="00C0351D">
      <w:pPr>
        <w:pStyle w:val="ARTartustawynprozporzdzenia"/>
      </w:pPr>
      <w:r w:rsidRPr="00C0351D">
        <w:rPr>
          <w:rStyle w:val="Ppogrubienie"/>
        </w:rPr>
        <w:t>Art.</w:t>
      </w:r>
      <w:r w:rsidR="00C0351D" w:rsidRPr="00C0351D">
        <w:rPr>
          <w:rStyle w:val="Ppogrubienie"/>
        </w:rPr>
        <w:t xml:space="preserve"> 4</w:t>
      </w:r>
      <w:r w:rsidR="003527EA">
        <w:rPr>
          <w:rStyle w:val="Ppogrubienie"/>
        </w:rPr>
        <w:t>4</w:t>
      </w:r>
      <w:r w:rsidRPr="00C0351D">
        <w:rPr>
          <w:rStyle w:val="Ppogrubienie"/>
        </w:rPr>
        <w:t>.</w:t>
      </w:r>
      <w:r w:rsidRPr="00E062A6">
        <w:t xml:space="preserve"> 1. W postępowaniu </w:t>
      </w:r>
      <w:r>
        <w:t>dotyczącym</w:t>
      </w:r>
      <w:r w:rsidRPr="00E062A6">
        <w:t xml:space="preserve"> </w:t>
      </w:r>
      <w:r w:rsidR="002A3B01">
        <w:t xml:space="preserve">przyznania </w:t>
      </w:r>
      <w:r w:rsidR="00B87616">
        <w:t>bonu senioralnego</w:t>
      </w:r>
      <w:r>
        <w:t xml:space="preserve"> należy</w:t>
      </w:r>
      <w:r w:rsidRPr="00E062A6">
        <w:t xml:space="preserve"> kierować się przede wszystkim dobrem osób</w:t>
      </w:r>
      <w:r>
        <w:t xml:space="preserve">, o których mowa w art. 4 oraz art. </w:t>
      </w:r>
      <w:r w:rsidR="00DF5E07">
        <w:t>6</w:t>
      </w:r>
      <w:r>
        <w:t xml:space="preserve"> ust. 1</w:t>
      </w:r>
      <w:r w:rsidRPr="00E062A6">
        <w:t xml:space="preserve"> i ochroną ich dóbr osobistych. W szczególności nie należy podawać do wiadomości publicznej nazwisk osób korzystających </w:t>
      </w:r>
      <w:r w:rsidR="009708AA">
        <w:t xml:space="preserve">z </w:t>
      </w:r>
      <w:r w:rsidR="00B87616">
        <w:t>bonu senioralnego</w:t>
      </w:r>
      <w:r w:rsidR="009708AA">
        <w:t>.</w:t>
      </w:r>
      <w:r w:rsidRPr="00E062A6">
        <w:t xml:space="preserve"> </w:t>
      </w:r>
    </w:p>
    <w:p w14:paraId="0B318016" w14:textId="77777777" w:rsidR="00982EF5" w:rsidRDefault="00E062A6" w:rsidP="00137E00">
      <w:pPr>
        <w:pStyle w:val="USTustnpkodeksu"/>
      </w:pPr>
      <w:r>
        <w:t>2.</w:t>
      </w:r>
      <w:r w:rsidR="00982EF5">
        <w:t xml:space="preserve"> </w:t>
      </w:r>
      <w:r w:rsidR="00982EF5" w:rsidRPr="00982EF5">
        <w:t>Podmioty i osoby realizujące zadania określone w ustawie przetwarzają dane osobowe osób, do których stosuje się ustawę</w:t>
      </w:r>
      <w:r w:rsidR="00982EF5">
        <w:t xml:space="preserve"> </w:t>
      </w:r>
      <w:r w:rsidR="00982EF5" w:rsidRPr="00982EF5">
        <w:t>w zakresie i celu niezbędnych do realizacji zadań wynikających z ustawy</w:t>
      </w:r>
      <w:r w:rsidR="00982EF5">
        <w:t xml:space="preserve">. </w:t>
      </w:r>
    </w:p>
    <w:p w14:paraId="050B810C" w14:textId="77777777" w:rsidR="00982EF5" w:rsidRDefault="00137E00" w:rsidP="000C21A9">
      <w:pPr>
        <w:pStyle w:val="USTustnpkodeksu"/>
      </w:pPr>
      <w:r>
        <w:t>3</w:t>
      </w:r>
      <w:r w:rsidR="00982EF5" w:rsidRPr="00982EF5">
        <w:t xml:space="preserve">. Zabezpieczenia stosowane przez administratora danych w celu ochrony danych osobowych polegają co najmniej na: </w:t>
      </w:r>
    </w:p>
    <w:p w14:paraId="25624D8D" w14:textId="77777777" w:rsidR="00982EF5" w:rsidRDefault="00982EF5" w:rsidP="002A3B01">
      <w:pPr>
        <w:pStyle w:val="PKTpunkt"/>
      </w:pPr>
      <w:r w:rsidRPr="00982EF5">
        <w:t xml:space="preserve">1) </w:t>
      </w:r>
      <w:r w:rsidR="00272B2B">
        <w:tab/>
      </w:r>
      <w:r w:rsidRPr="00982EF5">
        <w:t xml:space="preserve">dopuszczeniu do przetwarzania danych osobowych wyłącznie osób posiadających pisemne upoważnienie wydane przez administratora danych; </w:t>
      </w:r>
    </w:p>
    <w:p w14:paraId="4745E9CC" w14:textId="77777777" w:rsidR="00982EF5" w:rsidRDefault="00982EF5" w:rsidP="002A3B01">
      <w:pPr>
        <w:pStyle w:val="PKTpunkt"/>
      </w:pPr>
      <w:r w:rsidRPr="00982EF5">
        <w:t xml:space="preserve">2) </w:t>
      </w:r>
      <w:r w:rsidR="00272B2B">
        <w:tab/>
      </w:r>
      <w:r w:rsidRPr="00982EF5">
        <w:t xml:space="preserve">pisemnym zobowiązaniu osób upoważnionych do przetwarzania danych osobowych do zachowania ich w tajemnicy. </w:t>
      </w:r>
    </w:p>
    <w:p w14:paraId="60270D33" w14:textId="77777777" w:rsidR="00EE0E3C" w:rsidRDefault="00137E00" w:rsidP="000C21A9">
      <w:pPr>
        <w:pStyle w:val="USTustnpkodeksu"/>
      </w:pPr>
      <w:r>
        <w:t>4</w:t>
      </w:r>
      <w:r w:rsidR="00982EF5" w:rsidRPr="00982EF5">
        <w:t>. Podmioty i osoby realizujące zadania określone w ustawie obowiązane są do zachowania w tajemnicy wszelkich informacji i danych, które uzyskały przy wykonywaniu tych zadań.</w:t>
      </w:r>
    </w:p>
    <w:p w14:paraId="5532526A" w14:textId="7B117A34" w:rsidR="00275A25" w:rsidRPr="00275A25" w:rsidRDefault="00275A25" w:rsidP="00C0351D">
      <w:pPr>
        <w:pStyle w:val="ARTartustawynprozporzdzenia"/>
      </w:pPr>
      <w:r w:rsidRPr="005D7E29">
        <w:rPr>
          <w:rStyle w:val="Ppogrubienie"/>
        </w:rPr>
        <w:t xml:space="preserve">Art. </w:t>
      </w:r>
      <w:r w:rsidR="00C0351D" w:rsidRPr="005D7E29">
        <w:rPr>
          <w:rStyle w:val="Ppogrubienie"/>
        </w:rPr>
        <w:t>4</w:t>
      </w:r>
      <w:r w:rsidR="003527EA">
        <w:rPr>
          <w:rStyle w:val="Ppogrubienie"/>
        </w:rPr>
        <w:t>5</w:t>
      </w:r>
      <w:r w:rsidRPr="005D7E29">
        <w:rPr>
          <w:rStyle w:val="Ppogrubienie"/>
        </w:rPr>
        <w:t>.</w:t>
      </w:r>
      <w:r w:rsidRPr="00275A25">
        <w:t xml:space="preserve"> 1. Podmioty</w:t>
      </w:r>
      <w:r w:rsidR="00B87616">
        <w:t>, o których mowa w art. 18 ust. 2</w:t>
      </w:r>
      <w:r w:rsidR="00602169">
        <w:t xml:space="preserve"> oraz gminy</w:t>
      </w:r>
      <w:r w:rsidRPr="00275A25">
        <w:t xml:space="preserve"> są zobowiązane do sporządzania sprawozdań</w:t>
      </w:r>
      <w:r w:rsidR="008D1F98">
        <w:t xml:space="preserve"> </w:t>
      </w:r>
      <w:r w:rsidR="008D1F98" w:rsidRPr="00275A25">
        <w:t xml:space="preserve">z zakresu zrealizowanych usług wsparcia </w:t>
      </w:r>
      <w:r w:rsidR="008D1F98">
        <w:t>w ramach bonu senioralnego</w:t>
      </w:r>
      <w:r w:rsidRPr="00275A25">
        <w:t xml:space="preserve">. </w:t>
      </w:r>
    </w:p>
    <w:p w14:paraId="06909423" w14:textId="77777777" w:rsidR="00275A25" w:rsidRPr="00275A25" w:rsidRDefault="00275A25" w:rsidP="005D7E29">
      <w:pPr>
        <w:pStyle w:val="USTustnpkodeksu"/>
      </w:pPr>
      <w:r w:rsidRPr="00275A25">
        <w:t>2. Sprawozdania, o których mowa w ust. 1, z zakresu zrealizowanych</w:t>
      </w:r>
      <w:r w:rsidR="002A3B01">
        <w:t xml:space="preserve"> </w:t>
      </w:r>
      <w:r w:rsidRPr="00275A25">
        <w:t xml:space="preserve">usług </w:t>
      </w:r>
      <w:r w:rsidR="002A3B01">
        <w:t>wsp</w:t>
      </w:r>
      <w:r w:rsidR="00546C2B">
        <w:t>arcia</w:t>
      </w:r>
      <w:r w:rsidR="00602169">
        <w:t xml:space="preserve"> w ramach bonu senioralnego</w:t>
      </w:r>
      <w:r w:rsidRPr="00275A25">
        <w:t>:</w:t>
      </w:r>
    </w:p>
    <w:p w14:paraId="738FBE35" w14:textId="77777777" w:rsidR="00275A25" w:rsidRPr="00275A25" w:rsidRDefault="00275A25" w:rsidP="005D7E29">
      <w:pPr>
        <w:pStyle w:val="PKTpunkt"/>
      </w:pPr>
      <w:r w:rsidRPr="00275A25">
        <w:t>1)</w:t>
      </w:r>
      <w:r w:rsidR="00546C2B">
        <w:t xml:space="preserve"> </w:t>
      </w:r>
      <w:r w:rsidR="00272B2B">
        <w:tab/>
      </w:r>
      <w:r w:rsidR="00A93536">
        <w:t xml:space="preserve">sporządzone przez </w:t>
      </w:r>
      <w:r w:rsidR="00546C2B">
        <w:t xml:space="preserve">gminy </w:t>
      </w:r>
      <w:r w:rsidRPr="00275A25">
        <w:t>– gmin</w:t>
      </w:r>
      <w:r w:rsidR="008D5390">
        <w:t>y</w:t>
      </w:r>
      <w:r w:rsidRPr="00275A25">
        <w:t xml:space="preserve"> przekazuj</w:t>
      </w:r>
      <w:r w:rsidR="008D5390">
        <w:t>ą</w:t>
      </w:r>
      <w:r w:rsidRPr="00275A25">
        <w:t xml:space="preserve"> wojewodzie</w:t>
      </w:r>
      <w:r w:rsidR="002A3B01">
        <w:t>,</w:t>
      </w:r>
    </w:p>
    <w:p w14:paraId="6C80D9A2" w14:textId="77777777" w:rsidR="00275A25" w:rsidRPr="00275A25" w:rsidRDefault="00275A25" w:rsidP="005D7E29">
      <w:pPr>
        <w:pStyle w:val="PKTpunkt"/>
      </w:pPr>
      <w:r w:rsidRPr="00275A25">
        <w:t xml:space="preserve">2) </w:t>
      </w:r>
      <w:r w:rsidR="00272B2B">
        <w:tab/>
      </w:r>
      <w:r w:rsidR="007C7447">
        <w:t xml:space="preserve">sporządzone przez </w:t>
      </w:r>
      <w:r w:rsidRPr="00275A25">
        <w:t>podmiot</w:t>
      </w:r>
      <w:r w:rsidR="007C7447">
        <w:t>y</w:t>
      </w:r>
      <w:r w:rsidR="00602169">
        <w:t>, o których mowa w art. 18 ust. 2</w:t>
      </w:r>
      <w:r w:rsidR="00546C2B">
        <w:t xml:space="preserve"> </w:t>
      </w:r>
      <w:r w:rsidRPr="00275A25">
        <w:t>– podmioty te przekazują gminie, a gmina przekazuje zbiorcze sprawozdanie wojewodzie</w:t>
      </w:r>
    </w:p>
    <w:p w14:paraId="262A08B9" w14:textId="77777777" w:rsidR="00275A25" w:rsidRPr="00275A25" w:rsidRDefault="00275A25" w:rsidP="00272B2B">
      <w:pPr>
        <w:pStyle w:val="CZWSPPKTczwsplnapunktw"/>
      </w:pPr>
      <w:r w:rsidRPr="00275A25">
        <w:t>– w postaci elektronicznej</w:t>
      </w:r>
      <w:r w:rsidR="001A0245">
        <w:t>.</w:t>
      </w:r>
    </w:p>
    <w:p w14:paraId="359D7833" w14:textId="77777777" w:rsidR="00275A25" w:rsidRPr="00275A25" w:rsidRDefault="00275A25" w:rsidP="005D7E29">
      <w:pPr>
        <w:pStyle w:val="USTustnpkodeksu"/>
      </w:pPr>
      <w:r w:rsidRPr="00275A25">
        <w:t xml:space="preserve">3. Wojewoda sporządza zbiorcze sprawozdanie z zakresu zrealizowanych usług wsparcia </w:t>
      </w:r>
      <w:r w:rsidR="0082387C">
        <w:t xml:space="preserve">w ramach bonu senioralnego </w:t>
      </w:r>
      <w:r w:rsidRPr="00275A25">
        <w:t>i przekazuje je</w:t>
      </w:r>
      <w:r w:rsidR="000F6AF1" w:rsidRPr="000F6AF1">
        <w:t xml:space="preserve"> </w:t>
      </w:r>
      <w:r w:rsidR="000F6AF1">
        <w:t>Ministrowi do spraw Polityki Senioralnej</w:t>
      </w:r>
      <w:r w:rsidRPr="00275A25">
        <w:t>, w postaci elektronicznej</w:t>
      </w:r>
      <w:r w:rsidR="001A0245">
        <w:t>.</w:t>
      </w:r>
    </w:p>
    <w:p w14:paraId="751911F1" w14:textId="77777777" w:rsidR="00275A25" w:rsidRPr="00275A25" w:rsidRDefault="00275A25" w:rsidP="005D7E29">
      <w:pPr>
        <w:pStyle w:val="USTustnpkodeksu"/>
      </w:pPr>
      <w:r w:rsidRPr="00275A25">
        <w:lastRenderedPageBreak/>
        <w:t xml:space="preserve">4. W sprawozdaniach, o których mowa w ust. 1, przekazywane są </w:t>
      </w:r>
      <w:r w:rsidR="007A5736">
        <w:t xml:space="preserve">w szczególności </w:t>
      </w:r>
      <w:r w:rsidRPr="00275A25">
        <w:t>dane</w:t>
      </w:r>
      <w:r w:rsidR="007A5736">
        <w:t xml:space="preserve"> dotyczące</w:t>
      </w:r>
      <w:r w:rsidRPr="00275A25">
        <w:t xml:space="preserve">: </w:t>
      </w:r>
    </w:p>
    <w:p w14:paraId="5DD24D73" w14:textId="77777777" w:rsidR="00275A25" w:rsidRPr="00815E68" w:rsidRDefault="00275A25" w:rsidP="00815E68">
      <w:pPr>
        <w:pStyle w:val="PKTpunkt"/>
      </w:pPr>
      <w:r w:rsidRPr="00815E68">
        <w:t xml:space="preserve">1) </w:t>
      </w:r>
      <w:r w:rsidR="006A273F">
        <w:tab/>
      </w:r>
      <w:r w:rsidRPr="00815E68">
        <w:t>liczb</w:t>
      </w:r>
      <w:r w:rsidR="007A5736" w:rsidRPr="00815E68">
        <w:t>y</w:t>
      </w:r>
      <w:r w:rsidRPr="00815E68">
        <w:t xml:space="preserve"> osób</w:t>
      </w:r>
      <w:r w:rsidR="00602169">
        <w:t>, którym przyznano bon senioralny</w:t>
      </w:r>
      <w:r w:rsidR="007A5736" w:rsidRPr="00815E68">
        <w:t>;</w:t>
      </w:r>
    </w:p>
    <w:p w14:paraId="67F21B34" w14:textId="77777777" w:rsidR="00275A25" w:rsidRPr="00815E68" w:rsidRDefault="00815E68" w:rsidP="00815E68">
      <w:pPr>
        <w:pStyle w:val="PKTpunkt"/>
      </w:pPr>
      <w:r>
        <w:t>2</w:t>
      </w:r>
      <w:r w:rsidR="00275A25" w:rsidRPr="00815E68">
        <w:t>)</w:t>
      </w:r>
      <w:r w:rsidR="007A5736" w:rsidRPr="00815E68">
        <w:t xml:space="preserve"> </w:t>
      </w:r>
      <w:r w:rsidR="006A273F">
        <w:tab/>
      </w:r>
      <w:r w:rsidR="00275A25" w:rsidRPr="00815E68">
        <w:t>wysokoś</w:t>
      </w:r>
      <w:r w:rsidR="007A5736" w:rsidRPr="00815E68">
        <w:t>ci</w:t>
      </w:r>
      <w:r w:rsidR="00275A25" w:rsidRPr="00815E68">
        <w:t xml:space="preserve"> wydatków ponoszonych przez </w:t>
      </w:r>
      <w:r w:rsidR="007A5736" w:rsidRPr="00815E68">
        <w:t>gminę</w:t>
      </w:r>
      <w:r w:rsidR="00275A25" w:rsidRPr="00815E68">
        <w:t xml:space="preserve"> na zapewnienie realizacji </w:t>
      </w:r>
      <w:r w:rsidR="00602169">
        <w:t>bonów senioralnych</w:t>
      </w:r>
      <w:r w:rsidR="00275A25" w:rsidRPr="00815E68">
        <w:t>;</w:t>
      </w:r>
    </w:p>
    <w:p w14:paraId="4E0A7F58" w14:textId="77777777" w:rsidR="00275A25" w:rsidRPr="007A5736" w:rsidRDefault="00815E68" w:rsidP="00815E68">
      <w:pPr>
        <w:pStyle w:val="PKTpunkt"/>
      </w:pPr>
      <w:r>
        <w:t>3</w:t>
      </w:r>
      <w:r w:rsidR="00275A25" w:rsidRPr="00815E68">
        <w:t xml:space="preserve">) </w:t>
      </w:r>
      <w:r w:rsidR="006A273F">
        <w:tab/>
      </w:r>
      <w:r w:rsidR="00275A25" w:rsidRPr="00815E68">
        <w:t>liczb</w:t>
      </w:r>
      <w:r w:rsidR="007A5736" w:rsidRPr="00815E68">
        <w:t>y</w:t>
      </w:r>
      <w:r w:rsidR="00275A25" w:rsidRPr="00815E68">
        <w:t xml:space="preserve"> osób</w:t>
      </w:r>
      <w:r w:rsidR="00602169">
        <w:t>, o których mowa</w:t>
      </w:r>
      <w:r w:rsidR="007B5D18">
        <w:t xml:space="preserve"> w art. 4,</w:t>
      </w:r>
      <w:r w:rsidR="00602169">
        <w:t xml:space="preserve"> </w:t>
      </w:r>
      <w:r w:rsidR="00275A25" w:rsidRPr="00815E68">
        <w:t xml:space="preserve">na rzecz których realizowane są </w:t>
      </w:r>
      <w:r w:rsidR="00602169">
        <w:t>bony senioralne</w:t>
      </w:r>
      <w:r w:rsidR="004B4945">
        <w:t>,</w:t>
      </w:r>
      <w:r w:rsidR="00275A25" w:rsidRPr="00815E68">
        <w:t xml:space="preserve"> z uwzględnieniem informacji o wieku, liczbie godzin oraz rodzaj</w:t>
      </w:r>
      <w:r w:rsidR="00602169">
        <w:t>u usług</w:t>
      </w:r>
      <w:r w:rsidR="00546C2B">
        <w:t xml:space="preserve"> </w:t>
      </w:r>
      <w:r w:rsidR="00602169">
        <w:t>wsparcia</w:t>
      </w:r>
      <w:r w:rsidR="00D002E0" w:rsidRPr="00D002E0">
        <w:t xml:space="preserve"> w ramach bonu senioralnego</w:t>
      </w:r>
      <w:r w:rsidR="00602169">
        <w:t xml:space="preserve">, </w:t>
      </w:r>
      <w:r w:rsidR="007A5736" w:rsidRPr="007A5736">
        <w:t>określonych</w:t>
      </w:r>
      <w:r w:rsidR="00275A25" w:rsidRPr="007A5736">
        <w:t xml:space="preserve"> w </w:t>
      </w:r>
      <w:r w:rsidR="007A5736" w:rsidRPr="007A5736">
        <w:t>art</w:t>
      </w:r>
      <w:r w:rsidR="00275A25" w:rsidRPr="007A5736">
        <w:t>. 9.</w:t>
      </w:r>
    </w:p>
    <w:p w14:paraId="03C42A90" w14:textId="77777777" w:rsidR="00EE0E3C" w:rsidRDefault="00815E68" w:rsidP="006A273F">
      <w:pPr>
        <w:pStyle w:val="USTustnpkodeksu"/>
      </w:pPr>
      <w:r>
        <w:t>5</w:t>
      </w:r>
      <w:r w:rsidR="00275A25" w:rsidRPr="00275A25">
        <w:t xml:space="preserve">. Wojewoda przekazuje </w:t>
      </w:r>
      <w:r w:rsidR="007A5736">
        <w:t xml:space="preserve">Ministrowi do spraw Polityki Senioralnej </w:t>
      </w:r>
      <w:r w:rsidR="00275A25" w:rsidRPr="00275A25">
        <w:t>zbiorcze sprawozdanie</w:t>
      </w:r>
      <w:r w:rsidR="00E0305B">
        <w:t xml:space="preserve"> za rok poprzedni</w:t>
      </w:r>
      <w:r w:rsidR="00C6319E">
        <w:t>,</w:t>
      </w:r>
      <w:r w:rsidR="00275A25" w:rsidRPr="00275A25">
        <w:t xml:space="preserve"> w terminie do dnia </w:t>
      </w:r>
      <w:r w:rsidR="007A5736">
        <w:t>1</w:t>
      </w:r>
      <w:r w:rsidR="00275A25" w:rsidRPr="00275A25">
        <w:t xml:space="preserve"> </w:t>
      </w:r>
      <w:r w:rsidR="007A5736">
        <w:t>marca</w:t>
      </w:r>
      <w:r w:rsidR="00275A25" w:rsidRPr="00275A25">
        <w:t xml:space="preserve"> każdego roku</w:t>
      </w:r>
      <w:r w:rsidR="00E0305B">
        <w:t xml:space="preserve"> następującego po roku, którego dotyczy sprawozdanie</w:t>
      </w:r>
      <w:r w:rsidR="00275A25" w:rsidRPr="00275A25">
        <w:t>.</w:t>
      </w:r>
    </w:p>
    <w:p w14:paraId="17A196C1" w14:textId="688A0843" w:rsidR="00CD70C0" w:rsidRDefault="00CD70C0" w:rsidP="00CD70C0">
      <w:pPr>
        <w:pStyle w:val="ARTartustawynprozporzdzenia"/>
      </w:pPr>
      <w:r w:rsidRPr="003B1D25">
        <w:rPr>
          <w:rStyle w:val="Ppogrubienie"/>
        </w:rPr>
        <w:t>Art. 4</w:t>
      </w:r>
      <w:r w:rsidR="003527EA">
        <w:rPr>
          <w:rStyle w:val="Ppogrubienie"/>
        </w:rPr>
        <w:t>6</w:t>
      </w:r>
      <w:r w:rsidRPr="003B1D25">
        <w:rPr>
          <w:rStyle w:val="Ppogrubienie"/>
        </w:rPr>
        <w:t>.</w:t>
      </w:r>
      <w:r>
        <w:t xml:space="preserve"> </w:t>
      </w:r>
      <w:r w:rsidRPr="00133C7F">
        <w:t>W sprawach nieuregulowanych w  ustawie stosuje się przepisy</w:t>
      </w:r>
      <w:r>
        <w:t xml:space="preserve"> </w:t>
      </w:r>
      <w:r w:rsidRPr="00133C7F">
        <w:t>ustawy z dnia 14 czerwca 1960 r. – Kodeks postępowania administracyjnego (Dz. U.</w:t>
      </w:r>
      <w:r>
        <w:t xml:space="preserve"> </w:t>
      </w:r>
      <w:r w:rsidRPr="00133C7F">
        <w:t>z 202</w:t>
      </w:r>
      <w:r>
        <w:t>4</w:t>
      </w:r>
      <w:r w:rsidRPr="00133C7F">
        <w:t xml:space="preserve"> r. poz. </w:t>
      </w:r>
      <w:r>
        <w:t>572</w:t>
      </w:r>
      <w:r w:rsidRPr="00133C7F">
        <w:t>)</w:t>
      </w:r>
      <w:r>
        <w:t>.</w:t>
      </w:r>
    </w:p>
    <w:p w14:paraId="2D2125AF" w14:textId="77777777" w:rsidR="00CD70C0" w:rsidRDefault="00CD70C0" w:rsidP="006A273F">
      <w:pPr>
        <w:pStyle w:val="USTustnpkodeksu"/>
      </w:pPr>
    </w:p>
    <w:p w14:paraId="6BAF6D8F" w14:textId="77777777" w:rsidR="00FB739F" w:rsidRPr="00FB739F" w:rsidRDefault="00FB739F" w:rsidP="00FB739F">
      <w:pPr>
        <w:pStyle w:val="ROZDZODDZOZNoznaczenierozdziauluboddziau"/>
      </w:pPr>
      <w:r w:rsidRPr="00FB739F">
        <w:t xml:space="preserve">Rozdział </w:t>
      </w:r>
      <w:r w:rsidR="00FE5F83">
        <w:t>6</w:t>
      </w:r>
    </w:p>
    <w:p w14:paraId="440AEFA0" w14:textId="77777777" w:rsidR="00FB739F" w:rsidRPr="00FB739F" w:rsidRDefault="00FB739F" w:rsidP="00FB739F">
      <w:pPr>
        <w:pStyle w:val="TYTUAKTUprzedmiotregulacjiustawylubrozporzdzenia"/>
      </w:pPr>
      <w:r>
        <w:t>Finansowanie bonu senioralnego</w:t>
      </w:r>
    </w:p>
    <w:p w14:paraId="72979D85" w14:textId="126BD76C" w:rsidR="00FB739F" w:rsidRDefault="000B78BB" w:rsidP="000C03E3">
      <w:pPr>
        <w:pStyle w:val="ARTartustawynprozporzdzenia"/>
      </w:pPr>
      <w:r w:rsidRPr="000C03E3">
        <w:rPr>
          <w:rStyle w:val="Ppogrubienie"/>
        </w:rPr>
        <w:t>Art.</w:t>
      </w:r>
      <w:r w:rsidR="00E02C36">
        <w:rPr>
          <w:rStyle w:val="Ppogrubienie"/>
        </w:rPr>
        <w:t xml:space="preserve"> </w:t>
      </w:r>
      <w:r w:rsidR="007A5736">
        <w:rPr>
          <w:rStyle w:val="Ppogrubienie"/>
        </w:rPr>
        <w:t>4</w:t>
      </w:r>
      <w:r w:rsidR="003527EA">
        <w:rPr>
          <w:rStyle w:val="Ppogrubienie"/>
        </w:rPr>
        <w:t>7</w:t>
      </w:r>
      <w:r w:rsidR="00E02C36">
        <w:rPr>
          <w:rStyle w:val="Ppogrubienie"/>
        </w:rPr>
        <w:t>.</w:t>
      </w:r>
      <w:r w:rsidRPr="00145131">
        <w:t xml:space="preserve"> 1</w:t>
      </w:r>
      <w:r w:rsidRPr="000B78BB">
        <w:t xml:space="preserve">. </w:t>
      </w:r>
      <w:r>
        <w:t>Bon senioralny</w:t>
      </w:r>
      <w:r w:rsidR="00FF1018">
        <w:t xml:space="preserve"> i</w:t>
      </w:r>
      <w:r w:rsidRPr="000B78BB">
        <w:t xml:space="preserve"> koszty jego obsługi</w:t>
      </w:r>
      <w:r>
        <w:t xml:space="preserve"> </w:t>
      </w:r>
      <w:r w:rsidRPr="000B78BB">
        <w:t>są finansowane z budżetu państwa.</w:t>
      </w:r>
    </w:p>
    <w:p w14:paraId="3D82F3B3" w14:textId="77777777" w:rsidR="000B78BB" w:rsidRDefault="000B78BB" w:rsidP="000C03E3">
      <w:pPr>
        <w:pStyle w:val="USTustnpkodeksu"/>
      </w:pPr>
      <w:r w:rsidRPr="000B78BB">
        <w:t xml:space="preserve">2. Koszty obsługi, o których mowa w ust. 1, wynoszą </w:t>
      </w:r>
      <w:r w:rsidR="007A5736">
        <w:t>6</w:t>
      </w:r>
      <w:r w:rsidRPr="000B78BB">
        <w:t>% kwoty przeznaczonej na</w:t>
      </w:r>
      <w:r w:rsidR="00E20846">
        <w:t xml:space="preserve"> </w:t>
      </w:r>
      <w:r>
        <w:t>bon senioraln</w:t>
      </w:r>
      <w:r w:rsidR="00E20846">
        <w:t>y</w:t>
      </w:r>
      <w:r>
        <w:t>.</w:t>
      </w:r>
    </w:p>
    <w:p w14:paraId="63CBE195" w14:textId="4E33FEFC" w:rsidR="00A86419" w:rsidRPr="00A45FA9" w:rsidRDefault="00E10A6E" w:rsidP="009902AA">
      <w:pPr>
        <w:pStyle w:val="ARTartustawynprozporzdzenia"/>
        <w:rPr>
          <w:rStyle w:val="Kkursywa"/>
        </w:rPr>
      </w:pPr>
      <w:r w:rsidRPr="000C03E3">
        <w:rPr>
          <w:rStyle w:val="Ppogrubienie"/>
        </w:rPr>
        <w:t>Art.</w:t>
      </w:r>
      <w:r w:rsidR="00E02C36">
        <w:rPr>
          <w:rStyle w:val="Ppogrubienie"/>
        </w:rPr>
        <w:t xml:space="preserve"> </w:t>
      </w:r>
      <w:r w:rsidR="00815E68">
        <w:rPr>
          <w:rStyle w:val="Ppogrubienie"/>
        </w:rPr>
        <w:t>4</w:t>
      </w:r>
      <w:r w:rsidR="003527EA">
        <w:rPr>
          <w:rStyle w:val="Ppogrubienie"/>
        </w:rPr>
        <w:t>8</w:t>
      </w:r>
      <w:r w:rsidR="00E02C36">
        <w:rPr>
          <w:rStyle w:val="Ppogrubienie"/>
        </w:rPr>
        <w:t>.</w:t>
      </w:r>
      <w:r>
        <w:t xml:space="preserve"> </w:t>
      </w:r>
      <w:r w:rsidR="005C3154">
        <w:t xml:space="preserve">1. </w:t>
      </w:r>
      <w:r w:rsidR="007A5736">
        <w:t>Gmina</w:t>
      </w:r>
      <w:r w:rsidRPr="00E10A6E">
        <w:t xml:space="preserve"> </w:t>
      </w:r>
      <w:r w:rsidR="001555A4">
        <w:t>otrzymuje</w:t>
      </w:r>
      <w:r w:rsidRPr="00E10A6E">
        <w:t xml:space="preserve"> dotacje celowe z budżetu państwa</w:t>
      </w:r>
      <w:r>
        <w:t xml:space="preserve"> na sfinansowanie zadań wynikających z ustawy, w wysokości 100%</w:t>
      </w:r>
      <w:r w:rsidR="00851381">
        <w:t>,</w:t>
      </w:r>
      <w:r w:rsidR="001A0245">
        <w:t xml:space="preserve"> na zasadach określonych w przepisach o finansach publicznych. </w:t>
      </w:r>
      <w:r w:rsidR="007A5736">
        <w:t xml:space="preserve"> </w:t>
      </w:r>
    </w:p>
    <w:p w14:paraId="1F99FCE1" w14:textId="77777777" w:rsidR="005C3154" w:rsidRDefault="005C3154" w:rsidP="00A45FA9">
      <w:pPr>
        <w:pStyle w:val="USTustnpkodeksu"/>
      </w:pPr>
      <w:r>
        <w:t>2</w:t>
      </w:r>
      <w:r w:rsidRPr="005D62A6">
        <w:t>. Gmina składa wojewodzie wniosek o przyznanie dotacji co kwartał, w terminie do 15. dnia miesiąca poprzedzającego dany kwartał.</w:t>
      </w:r>
    </w:p>
    <w:p w14:paraId="7186FEDB" w14:textId="77777777" w:rsidR="005C3154" w:rsidRPr="005D62A6" w:rsidRDefault="005C3154" w:rsidP="00A45FA9">
      <w:pPr>
        <w:pStyle w:val="USTustnpkodeksu"/>
      </w:pPr>
      <w:r>
        <w:t>3</w:t>
      </w:r>
      <w:r w:rsidRPr="005D62A6">
        <w:t xml:space="preserve">. Dotacje na dany kwartał są przekazywane gminom przez wojewodę, na podstawie wniosku, o którym mowa w ust. </w:t>
      </w:r>
      <w:r w:rsidR="00C6259D">
        <w:t>2</w:t>
      </w:r>
      <w:r w:rsidRPr="005D62A6">
        <w:t>, w miesięcznych ratach. Nadpłata dotacji za kwartał może być zaliczana na poczet dotacji należnej w kwartale następnym, z wyjątkiem nadpłaty za dany rok, która podlega przekazaniu na rachunek właściwego urzędu wojewódzkiego w terminie do dnia 20 stycznia następnego roku.</w:t>
      </w:r>
    </w:p>
    <w:p w14:paraId="62EBFD76" w14:textId="77777777" w:rsidR="005C3154" w:rsidRPr="005D62A6" w:rsidRDefault="005C3154" w:rsidP="00A45FA9">
      <w:pPr>
        <w:pStyle w:val="USTustnpkodeksu"/>
      </w:pPr>
      <w:r>
        <w:lastRenderedPageBreak/>
        <w:t>4</w:t>
      </w:r>
      <w:r w:rsidRPr="005D62A6">
        <w:t>. Jeżeli w wyniku połączenia lub podziału gmin nastąpiły zmiany w podstawie obliczania kwoty dotacji, wojewoda uwzględnia te zmiany od pierwszego dnia następnego miesiąca po ich wejściu w życie.</w:t>
      </w:r>
    </w:p>
    <w:p w14:paraId="126772E8" w14:textId="1BEC96C5" w:rsidR="005C3154" w:rsidRPr="005D62A6" w:rsidRDefault="005C3154" w:rsidP="00A45FA9">
      <w:pPr>
        <w:pStyle w:val="USTustnpkodeksu"/>
      </w:pPr>
      <w:r>
        <w:t>5</w:t>
      </w:r>
      <w:r w:rsidRPr="005D62A6">
        <w:t>. Wójt, burmistrz lub prezydent miasta przedstawia wojewodzie, w terminie do 15 dnia miesiąca następującego po kwartale, rozliczenie dotacji z wyodrębnieniem liczby i wartości zrealizowany</w:t>
      </w:r>
      <w:r w:rsidR="00C11248">
        <w:t>ch świadczeń wsparcia w ramach bonu senioralnego</w:t>
      </w:r>
      <w:r w:rsidRPr="005D62A6">
        <w:t>, sporządzone narastająco za okres od dnia 1 stycznia do dnia kończącego dany kwartał, z tym że zapotrzebowanie na dotację ustala się jako sumę tego zapotrzebowania obliczonego odrębnie dla każdego kwartału.</w:t>
      </w:r>
    </w:p>
    <w:p w14:paraId="25AFFC5C" w14:textId="77777777" w:rsidR="005C3154" w:rsidRDefault="005C3154" w:rsidP="00A45FA9">
      <w:pPr>
        <w:pStyle w:val="USTustnpkodeksu"/>
      </w:pPr>
      <w:r>
        <w:t>6</w:t>
      </w:r>
      <w:r w:rsidRPr="005D62A6">
        <w:t>. Wojewodowie przedstawiają Ministrowi do spraw Polityki Senioralnej zbiorcze rozliczenie dotacji do końca miesiąca następującego po każdym kwartale. </w:t>
      </w:r>
    </w:p>
    <w:p w14:paraId="6B71133C" w14:textId="77777777" w:rsidR="005C3154" w:rsidRPr="003B2BB3" w:rsidRDefault="005C3154" w:rsidP="00A45FA9">
      <w:pPr>
        <w:pStyle w:val="USTustnpkodeksu"/>
      </w:pPr>
      <w:r>
        <w:t>7</w:t>
      </w:r>
      <w:r w:rsidR="006059F3">
        <w:t>. Prezes Rady Mi</w:t>
      </w:r>
      <w:r>
        <w:t>n</w:t>
      </w:r>
      <w:r w:rsidR="00D46380">
        <w:t>i</w:t>
      </w:r>
      <w:r>
        <w:t>strów</w:t>
      </w:r>
      <w:r w:rsidRPr="003B2BB3">
        <w:t xml:space="preserve"> określi, w drodze rozporządzenia:</w:t>
      </w:r>
    </w:p>
    <w:p w14:paraId="6BFBDF61" w14:textId="77777777" w:rsidR="005C3154" w:rsidRDefault="005C3154" w:rsidP="00A45FA9">
      <w:pPr>
        <w:pStyle w:val="PKTpunkt"/>
      </w:pPr>
      <w:r w:rsidRPr="003B2BB3">
        <w:t>1) </w:t>
      </w:r>
      <w:r>
        <w:tab/>
      </w:r>
      <w:r w:rsidRPr="003B2BB3">
        <w:t xml:space="preserve">szczegółowe kryteria i tryb przyznawania oraz rozliczania, a także tryb przekazywania dotacji celowej, o której mowa w </w:t>
      </w:r>
      <w:r>
        <w:t>ust.</w:t>
      </w:r>
      <w:r w:rsidR="00D46380">
        <w:t xml:space="preserve"> </w:t>
      </w:r>
      <w:r>
        <w:t>1</w:t>
      </w:r>
      <w:r w:rsidRPr="003B2BB3">
        <w:t>,</w:t>
      </w:r>
    </w:p>
    <w:p w14:paraId="38B56C5F" w14:textId="77777777" w:rsidR="005C3154" w:rsidRPr="003B2BB3" w:rsidRDefault="005C3154" w:rsidP="00A45FA9">
      <w:pPr>
        <w:pStyle w:val="PKTpunkt"/>
      </w:pPr>
      <w:r>
        <w:t xml:space="preserve">2) </w:t>
      </w:r>
      <w:r>
        <w:tab/>
        <w:t>wz</w:t>
      </w:r>
      <w:r w:rsidR="00D46380">
        <w:t>ór wniosku, o którym mowa w ust. 2</w:t>
      </w:r>
      <w:r>
        <w:t>,</w:t>
      </w:r>
    </w:p>
    <w:p w14:paraId="230B5427" w14:textId="77777777" w:rsidR="005C3154" w:rsidRPr="003B2BB3" w:rsidRDefault="005C3154" w:rsidP="00A45FA9">
      <w:pPr>
        <w:pStyle w:val="PKTpunkt"/>
      </w:pPr>
      <w:r>
        <w:t>3</w:t>
      </w:r>
      <w:r w:rsidRPr="003B2BB3">
        <w:t>) </w:t>
      </w:r>
      <w:r>
        <w:tab/>
      </w:r>
      <w:r w:rsidRPr="003B2BB3">
        <w:t>zakres informacji zawartych we wniosku</w:t>
      </w:r>
      <w:r w:rsidR="0033207A">
        <w:t>,</w:t>
      </w:r>
      <w:r w:rsidRPr="003B2BB3">
        <w:t xml:space="preserve"> o </w:t>
      </w:r>
      <w:r w:rsidR="0033207A">
        <w:t>którym mowa ust. 2</w:t>
      </w:r>
      <w:r w:rsidRPr="003B2BB3">
        <w:t xml:space="preserve"> oraz w </w:t>
      </w:r>
      <w:r w:rsidR="0033207A">
        <w:t>rozliczeniu dotacji, o którym</w:t>
      </w:r>
      <w:r>
        <w:t xml:space="preserve"> mowa w ust.</w:t>
      </w:r>
      <w:r w:rsidR="0033207A">
        <w:t xml:space="preserve"> 5 i</w:t>
      </w:r>
      <w:r>
        <w:t xml:space="preserve"> </w:t>
      </w:r>
      <w:r w:rsidR="0033207A">
        <w:t>6</w:t>
      </w:r>
      <w:r>
        <w:t xml:space="preserve"> </w:t>
      </w:r>
    </w:p>
    <w:p w14:paraId="04A81544" w14:textId="77777777" w:rsidR="005C3154" w:rsidRDefault="005C3154" w:rsidP="005B4C2B">
      <w:pPr>
        <w:pStyle w:val="CZWSPPKTczwsplnapunktw"/>
      </w:pPr>
      <w:r w:rsidRPr="003B2BB3">
        <w:t xml:space="preserve">- </w:t>
      </w:r>
      <w:r>
        <w:tab/>
      </w:r>
      <w:r w:rsidRPr="003B2BB3">
        <w:t xml:space="preserve">mając na </w:t>
      </w:r>
      <w:r w:rsidR="00EF713A">
        <w:t>względzie</w:t>
      </w:r>
      <w:r w:rsidRPr="003B2BB3">
        <w:t xml:space="preserve"> konieczność zapewnienia jednolitości danych przekazywanych na potrzeby przyznawania i rozliczania tej dotacji.</w:t>
      </w:r>
    </w:p>
    <w:p w14:paraId="3F4494EA" w14:textId="77777777" w:rsidR="001A0245" w:rsidRPr="001A0245" w:rsidRDefault="001A0245" w:rsidP="001A0245">
      <w:pPr>
        <w:pStyle w:val="ROZDZODDZOZNoznaczenierozdziauluboddziau"/>
      </w:pPr>
      <w:r w:rsidRPr="001A0245">
        <w:t xml:space="preserve">Rozdział </w:t>
      </w:r>
      <w:r w:rsidR="009902AA">
        <w:t>7</w:t>
      </w:r>
    </w:p>
    <w:p w14:paraId="4511AC39" w14:textId="77777777" w:rsidR="001A0245" w:rsidRPr="001A0245" w:rsidRDefault="001A0245" w:rsidP="001A0245">
      <w:pPr>
        <w:pStyle w:val="ROZDZODDZPRZEDMprzedmiotregulacjirozdziauluboddziau"/>
      </w:pPr>
      <w:r>
        <w:t>Zmiany w przepisach</w:t>
      </w:r>
    </w:p>
    <w:p w14:paraId="5208F108" w14:textId="3BC9DE97" w:rsidR="001A0245" w:rsidRPr="00394C10" w:rsidRDefault="001A0245" w:rsidP="009902AA">
      <w:pPr>
        <w:pStyle w:val="ARTartustawynprozporzdzenia"/>
      </w:pPr>
      <w:r w:rsidRPr="001A0245">
        <w:rPr>
          <w:rStyle w:val="Ppogrubienie"/>
        </w:rPr>
        <w:t>Art. 4</w:t>
      </w:r>
      <w:r w:rsidR="003527EA">
        <w:rPr>
          <w:rStyle w:val="Ppogrubienie"/>
        </w:rPr>
        <w:t>9</w:t>
      </w:r>
      <w:r w:rsidRPr="001A0245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394C10">
        <w:t xml:space="preserve">W ustawie z dnia 27 sierpnia 2009 r. o finansach publicznych (Dz. U. z 2023 r. poz. 1270, z </w:t>
      </w:r>
      <w:proofErr w:type="spellStart"/>
      <w:r w:rsidRPr="00394C10">
        <w:t>późn</w:t>
      </w:r>
      <w:proofErr w:type="spellEnd"/>
      <w:r w:rsidRPr="00394C10">
        <w:t xml:space="preserve">. zm.) w </w:t>
      </w:r>
      <w:bookmarkStart w:id="63" w:name="_Hlk178688626"/>
      <w:r w:rsidRPr="00394C10">
        <w:t xml:space="preserve">art. 50 w ust. 6 </w:t>
      </w:r>
      <w:bookmarkEnd w:id="63"/>
      <w:r w:rsidRPr="00394C10">
        <w:t>po pkt 4c dodaje się pkt 4d w brzmieniu:</w:t>
      </w:r>
    </w:p>
    <w:p w14:paraId="3C139015" w14:textId="32AF583A" w:rsidR="001A0245" w:rsidRPr="001A0245" w:rsidRDefault="00BC6D16" w:rsidP="009C4972">
      <w:pPr>
        <w:pStyle w:val="ZPKTzmpktartykuempunktem"/>
      </w:pPr>
      <w:r>
        <w:t>,,</w:t>
      </w:r>
      <w:r w:rsidR="001A0245" w:rsidRPr="00394C10">
        <w:t>4d)</w:t>
      </w:r>
      <w:r w:rsidR="009C4972">
        <w:tab/>
      </w:r>
      <w:r w:rsidR="001A0245" w:rsidRPr="00394C10">
        <w:t>kosztów realizacji i obsługi bonu senioralnego, o którym mowa w ustawie z dnia … r. o bonie senioralnym (Dz. U. …)</w:t>
      </w:r>
      <w:r w:rsidR="007713BD">
        <w:t>;</w:t>
      </w:r>
      <w:r w:rsidRPr="00BC6D16">
        <w:t>ˮ</w:t>
      </w:r>
      <w:r w:rsidR="007908A8">
        <w:t>.</w:t>
      </w:r>
    </w:p>
    <w:p w14:paraId="558B36BE" w14:textId="77777777" w:rsidR="00E949D7" w:rsidRPr="00E949D7" w:rsidRDefault="00E949D7" w:rsidP="00E949D7">
      <w:pPr>
        <w:pStyle w:val="ROZDZODDZOZNoznaczenierozdziauluboddziau"/>
      </w:pPr>
      <w:r w:rsidRPr="00E949D7">
        <w:t xml:space="preserve">Rozdział </w:t>
      </w:r>
      <w:r w:rsidR="009902AA">
        <w:t>8</w:t>
      </w:r>
    </w:p>
    <w:p w14:paraId="58BFEAF1" w14:textId="77777777" w:rsidR="00E949D7" w:rsidRDefault="00E949D7" w:rsidP="00E949D7">
      <w:pPr>
        <w:pStyle w:val="ROZDZODDZPRZEDMprzedmiotregulacjirozdziauluboddziau"/>
      </w:pPr>
      <w:r w:rsidRPr="00E949D7">
        <w:t>Przepisy przejściowe, dostosowujące i przepis końcowy</w:t>
      </w:r>
    </w:p>
    <w:p w14:paraId="55A50A2C" w14:textId="587AB39A" w:rsidR="00E5241F" w:rsidRDefault="000F0DE5" w:rsidP="005D7E29">
      <w:pPr>
        <w:pStyle w:val="ARTartustawynprozporzdzenia"/>
      </w:pPr>
      <w:bookmarkStart w:id="64" w:name="_Hlk178070082"/>
      <w:bookmarkStart w:id="65" w:name="_Hlk176432080"/>
      <w:r w:rsidRPr="002B6FB9">
        <w:rPr>
          <w:rStyle w:val="Ppogrubienie"/>
        </w:rPr>
        <w:t>Art.</w:t>
      </w:r>
      <w:r w:rsidR="007A5736">
        <w:rPr>
          <w:rStyle w:val="Ppogrubienie"/>
        </w:rPr>
        <w:t xml:space="preserve"> </w:t>
      </w:r>
      <w:r w:rsidR="003527EA">
        <w:rPr>
          <w:rStyle w:val="Ppogrubienie"/>
        </w:rPr>
        <w:t>50</w:t>
      </w:r>
      <w:r w:rsidRPr="002B6FB9">
        <w:rPr>
          <w:rStyle w:val="Ppogrubienie"/>
        </w:rPr>
        <w:t>.</w:t>
      </w:r>
      <w:r>
        <w:rPr>
          <w:rStyle w:val="Ppogrubienie"/>
        </w:rPr>
        <w:t xml:space="preserve"> </w:t>
      </w:r>
      <w:bookmarkStart w:id="66" w:name="_Hlk178689813"/>
      <w:r w:rsidR="00E5241F">
        <w:t>Średnia miesięczna wysokość przyznanej emerytury lub renty,</w:t>
      </w:r>
      <w:r w:rsidR="00B64E82">
        <w:t xml:space="preserve"> </w:t>
      </w:r>
      <w:r w:rsidR="00B64E82" w:rsidRPr="00B64E82">
        <w:t xml:space="preserve">z uwzględnieniem wartości dodatku pielęgnacyjnego, </w:t>
      </w:r>
      <w:r w:rsidR="00E5241F">
        <w:t xml:space="preserve">o której mowa w art. 4 pkt </w:t>
      </w:r>
      <w:r w:rsidR="00641D99">
        <w:t>4</w:t>
      </w:r>
      <w:r w:rsidR="00E5241F">
        <w:t xml:space="preserve">, w: </w:t>
      </w:r>
    </w:p>
    <w:p w14:paraId="37842608" w14:textId="77777777" w:rsidR="00602169" w:rsidRDefault="00E5241F" w:rsidP="006A273F">
      <w:pPr>
        <w:pStyle w:val="PKTpunkt"/>
      </w:pPr>
      <w:r>
        <w:t xml:space="preserve">1) </w:t>
      </w:r>
      <w:r w:rsidR="00BF6E62">
        <w:tab/>
      </w:r>
      <w:r>
        <w:t>2026 r. nie przekracza kwoty 3500 zł brutto;</w:t>
      </w:r>
    </w:p>
    <w:p w14:paraId="63B3D7E5" w14:textId="77777777" w:rsidR="00E5241F" w:rsidRDefault="00E5241F" w:rsidP="006A273F">
      <w:pPr>
        <w:pStyle w:val="PKTpunkt"/>
      </w:pPr>
      <w:r>
        <w:t xml:space="preserve">2) </w:t>
      </w:r>
      <w:r w:rsidR="00BF6E62">
        <w:tab/>
      </w:r>
      <w:r>
        <w:t>2027 r. nie przekracza kwoty 4000 zł brutto;</w:t>
      </w:r>
    </w:p>
    <w:bookmarkEnd w:id="66"/>
    <w:p w14:paraId="056E67FA" w14:textId="77777777" w:rsidR="00E5241F" w:rsidRDefault="00E5241F" w:rsidP="006A273F">
      <w:pPr>
        <w:pStyle w:val="PKTpunkt"/>
        <w:rPr>
          <w:rStyle w:val="Ppogrubienie"/>
        </w:rPr>
      </w:pPr>
      <w:r>
        <w:t xml:space="preserve">3) </w:t>
      </w:r>
      <w:r w:rsidR="00BF6E62">
        <w:tab/>
      </w:r>
      <w:r>
        <w:t>2028 r. nie przekracza kwoty 4500 zł brutto.</w:t>
      </w:r>
    </w:p>
    <w:bookmarkEnd w:id="64"/>
    <w:p w14:paraId="779797FE" w14:textId="7648F78E" w:rsidR="00B64E82" w:rsidRPr="00C118DB" w:rsidRDefault="00B64E82" w:rsidP="00435AB1">
      <w:pPr>
        <w:pStyle w:val="ARTartustawynprozporzdzenia"/>
      </w:pPr>
      <w:r w:rsidRPr="00B64E82">
        <w:rPr>
          <w:rStyle w:val="Ppogrubienie"/>
        </w:rPr>
        <w:lastRenderedPageBreak/>
        <w:t>Art. 5</w:t>
      </w:r>
      <w:r w:rsidR="003527EA">
        <w:rPr>
          <w:rStyle w:val="Ppogrubienie"/>
        </w:rPr>
        <w:t>1</w:t>
      </w:r>
      <w:r>
        <w:rPr>
          <w:rStyle w:val="Ppogrubienie"/>
        </w:rPr>
        <w:t xml:space="preserve">. </w:t>
      </w:r>
      <w:r w:rsidR="00A66E7A" w:rsidRPr="00C118DB">
        <w:t xml:space="preserve">W pierwszym roku </w:t>
      </w:r>
      <w:r w:rsidR="00435AB1" w:rsidRPr="00C118DB">
        <w:t xml:space="preserve">obowiązywania ustawy nie stosuje się art. 27 ust. 2 pkt </w:t>
      </w:r>
      <w:r w:rsidR="00013733">
        <w:t>4</w:t>
      </w:r>
      <w:r w:rsidR="00435AB1" w:rsidRPr="00C118DB">
        <w:t>.</w:t>
      </w:r>
    </w:p>
    <w:p w14:paraId="0DAED1A1" w14:textId="684DEFE7" w:rsidR="000F0DE5" w:rsidRDefault="00602169" w:rsidP="00602169">
      <w:pPr>
        <w:pStyle w:val="ARTartustawynprozporzdzenia"/>
      </w:pPr>
      <w:r w:rsidRPr="002B6FB9">
        <w:rPr>
          <w:rStyle w:val="Ppogrubienie"/>
        </w:rPr>
        <w:t>Art.</w:t>
      </w:r>
      <w:r>
        <w:rPr>
          <w:rStyle w:val="Ppogrubienie"/>
        </w:rPr>
        <w:t xml:space="preserve"> </w:t>
      </w:r>
      <w:r w:rsidR="009C6E2F">
        <w:rPr>
          <w:rStyle w:val="Ppogrubienie"/>
        </w:rPr>
        <w:t>5</w:t>
      </w:r>
      <w:r w:rsidR="003527EA">
        <w:rPr>
          <w:rStyle w:val="Ppogrubienie"/>
        </w:rPr>
        <w:t>2</w:t>
      </w:r>
      <w:r w:rsidRPr="002B6FB9">
        <w:rPr>
          <w:rStyle w:val="Ppogrubienie"/>
        </w:rPr>
        <w:t>.</w:t>
      </w:r>
      <w:r>
        <w:rPr>
          <w:rStyle w:val="Ppogrubienie"/>
        </w:rPr>
        <w:t xml:space="preserve"> </w:t>
      </w:r>
      <w:r w:rsidR="000F0DE5" w:rsidRPr="005D7E29">
        <w:t xml:space="preserve">W okresie </w:t>
      </w:r>
      <w:r w:rsidR="000F0DE5">
        <w:t xml:space="preserve">2 </w:t>
      </w:r>
      <w:r w:rsidR="000F0DE5" w:rsidRPr="005D7E29">
        <w:t>lat od dnia wejścia w życie ustaw</w:t>
      </w:r>
      <w:r w:rsidR="000F0DE5">
        <w:t xml:space="preserve">y, gmina realizuje </w:t>
      </w:r>
      <w:r w:rsidR="00632ADC">
        <w:t xml:space="preserve">zadania z niej </w:t>
      </w:r>
      <w:r w:rsidR="00546C2B">
        <w:t>wynikające</w:t>
      </w:r>
      <w:r w:rsidR="00632ADC">
        <w:t xml:space="preserve">, jako zadania fakultatywne. </w:t>
      </w:r>
    </w:p>
    <w:bookmarkEnd w:id="65"/>
    <w:p w14:paraId="06ACC5C3" w14:textId="07BDBA4E" w:rsidR="006524C2" w:rsidRDefault="002B6FB9" w:rsidP="00C118DB">
      <w:pPr>
        <w:pStyle w:val="ARTartustawynprozporzdzenia"/>
      </w:pPr>
      <w:r>
        <w:rPr>
          <w:rStyle w:val="Ppogrubienie"/>
        </w:rPr>
        <w:t>Art.</w:t>
      </w:r>
      <w:r w:rsidR="00133C7F">
        <w:rPr>
          <w:rStyle w:val="Ppogrubienie"/>
        </w:rPr>
        <w:t xml:space="preserve"> </w:t>
      </w:r>
      <w:r w:rsidR="003B1D25">
        <w:rPr>
          <w:rStyle w:val="Ppogrubienie"/>
        </w:rPr>
        <w:t>5</w:t>
      </w:r>
      <w:r w:rsidR="003527EA">
        <w:rPr>
          <w:rStyle w:val="Ppogrubienie"/>
        </w:rPr>
        <w:t>3</w:t>
      </w:r>
      <w:r w:rsidR="00E949D7" w:rsidRPr="00E949D7">
        <w:rPr>
          <w:rStyle w:val="Ppogrubienie"/>
        </w:rPr>
        <w:t>.</w:t>
      </w:r>
      <w:r w:rsidR="00E949D7">
        <w:t xml:space="preserve"> </w:t>
      </w:r>
      <w:bookmarkStart w:id="67" w:name="_Hlk175645910"/>
      <w:r w:rsidR="00E949D7" w:rsidRPr="00E949D7">
        <w:t>Ustawa wchodzi w życie z dniem 1 stycznia 202</w:t>
      </w:r>
      <w:r w:rsidR="00B22FBD">
        <w:t>6</w:t>
      </w:r>
      <w:r w:rsidR="00E949D7">
        <w:t xml:space="preserve"> </w:t>
      </w:r>
      <w:r w:rsidR="00E949D7" w:rsidRPr="00E949D7">
        <w:t>r</w:t>
      </w:r>
      <w:bookmarkEnd w:id="67"/>
      <w:r w:rsidR="00381A9C">
        <w:t>.</w:t>
      </w:r>
      <w:r w:rsidR="00013733">
        <w:t>, z wyjątkiem art. 32</w:t>
      </w:r>
      <w:r w:rsidR="00D03B5E">
        <w:t xml:space="preserve"> ust.1,</w:t>
      </w:r>
      <w:r w:rsidR="00013733">
        <w:t xml:space="preserve"> </w:t>
      </w:r>
      <w:r w:rsidR="00013733" w:rsidRPr="00013733">
        <w:t>który wchodzi w życie po upływie 14 dni od dnia ogłoszenia</w:t>
      </w:r>
      <w:r w:rsidR="00013733">
        <w:t>.</w:t>
      </w:r>
    </w:p>
    <w:p w14:paraId="0C4F05D4" w14:textId="77777777" w:rsidR="00026A1A" w:rsidRDefault="00026A1A" w:rsidP="00026A1A">
      <w:pPr>
        <w:pStyle w:val="ARTartustawynprozporzdzenia"/>
        <w:ind w:firstLine="0"/>
      </w:pPr>
    </w:p>
    <w:p w14:paraId="5004163F" w14:textId="77777777" w:rsidR="00026A1A" w:rsidRDefault="00026A1A" w:rsidP="00C118DB">
      <w:pPr>
        <w:pStyle w:val="ARTartustawynprozporzdzenia"/>
      </w:pPr>
    </w:p>
    <w:p w14:paraId="59283260" w14:textId="77777777" w:rsidR="00026A1A" w:rsidRPr="00026A1A" w:rsidRDefault="00026A1A" w:rsidP="00026A1A">
      <w:pPr>
        <w:pStyle w:val="ODNONIKtreodnonika"/>
      </w:pPr>
      <w:r w:rsidRPr="00026A1A">
        <w:t>ZA ZGODNOŚĆ POD WZGLĘDEM PRAWNYM,</w:t>
      </w:r>
    </w:p>
    <w:p w14:paraId="76216CB5" w14:textId="77777777" w:rsidR="00026A1A" w:rsidRPr="00026A1A" w:rsidRDefault="00026A1A" w:rsidP="00026A1A">
      <w:pPr>
        <w:pStyle w:val="ODNONIKtreodnonika"/>
      </w:pPr>
      <w:r w:rsidRPr="00026A1A">
        <w:t>REDAKCYJNYM I LEGISLACYJNYM</w:t>
      </w:r>
    </w:p>
    <w:p w14:paraId="7B5441CE" w14:textId="77777777" w:rsidR="00026A1A" w:rsidRPr="00026A1A" w:rsidRDefault="00026A1A" w:rsidP="00026A1A">
      <w:pPr>
        <w:pStyle w:val="ODNONIKtreodnonika"/>
      </w:pPr>
      <w:r w:rsidRPr="00026A1A">
        <w:t>Aleksandra Ziuzia</w:t>
      </w:r>
    </w:p>
    <w:p w14:paraId="6A6D64F5" w14:textId="77777777" w:rsidR="00026A1A" w:rsidRPr="00026A1A" w:rsidRDefault="00026A1A" w:rsidP="00026A1A">
      <w:pPr>
        <w:pStyle w:val="ODNONIKtreodnonika"/>
      </w:pPr>
      <w:r w:rsidRPr="00026A1A">
        <w:t>Zastępca dyrektora Departamentu Prawnego</w:t>
      </w:r>
    </w:p>
    <w:p w14:paraId="01C70537" w14:textId="77777777" w:rsidR="00026A1A" w:rsidRPr="00026A1A" w:rsidRDefault="00026A1A" w:rsidP="00026A1A">
      <w:pPr>
        <w:pStyle w:val="ODNONIKtreodnonika"/>
      </w:pPr>
      <w:r w:rsidRPr="00026A1A">
        <w:t>w Kancelarii Prezesa Rady Ministrów</w:t>
      </w:r>
    </w:p>
    <w:p w14:paraId="4B1FCC45" w14:textId="77777777" w:rsidR="00026A1A" w:rsidRPr="00026A1A" w:rsidRDefault="00026A1A" w:rsidP="00026A1A">
      <w:pPr>
        <w:pStyle w:val="ODNONIKtreodnonika"/>
      </w:pPr>
      <w:r w:rsidRPr="00026A1A">
        <w:t>/- podpisano elektronicznie/</w:t>
      </w:r>
    </w:p>
    <w:p w14:paraId="039F6E83" w14:textId="77777777" w:rsidR="00026A1A" w:rsidRPr="002E183C" w:rsidRDefault="00026A1A" w:rsidP="00C118DB">
      <w:pPr>
        <w:pStyle w:val="ARTartustawynprozporzdzenia"/>
      </w:pPr>
    </w:p>
    <w:sectPr w:rsidR="00026A1A" w:rsidRPr="002E183C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0286E" w14:textId="77777777" w:rsidR="002F665F" w:rsidRDefault="002F665F">
      <w:r>
        <w:separator/>
      </w:r>
    </w:p>
  </w:endnote>
  <w:endnote w:type="continuationSeparator" w:id="0">
    <w:p w14:paraId="688A94E5" w14:textId="77777777" w:rsidR="002F665F" w:rsidRDefault="002F665F">
      <w:r>
        <w:continuationSeparator/>
      </w:r>
    </w:p>
  </w:endnote>
  <w:endnote w:type="continuationNotice" w:id="1">
    <w:p w14:paraId="5189F3AE" w14:textId="77777777" w:rsidR="002F665F" w:rsidRDefault="002F66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D5F7" w14:textId="77777777" w:rsidR="00504962" w:rsidRPr="00EE0E3C" w:rsidRDefault="00504962" w:rsidP="00EE0E3C">
    <w:pPr>
      <w:pStyle w:val="Stopka"/>
    </w:pPr>
  </w:p>
  <w:p w14:paraId="7B3C2AC9" w14:textId="77777777" w:rsidR="00504962" w:rsidRDefault="00504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8B85" w14:textId="77777777" w:rsidR="002F665F" w:rsidRDefault="002F665F">
      <w:r>
        <w:separator/>
      </w:r>
    </w:p>
  </w:footnote>
  <w:footnote w:type="continuationSeparator" w:id="0">
    <w:p w14:paraId="673359BD" w14:textId="77777777" w:rsidR="002F665F" w:rsidRDefault="002F665F">
      <w:r>
        <w:continuationSeparator/>
      </w:r>
    </w:p>
  </w:footnote>
  <w:footnote w:type="continuationNotice" w:id="1">
    <w:p w14:paraId="6F96DB28" w14:textId="77777777" w:rsidR="002F665F" w:rsidRDefault="002F665F">
      <w:pPr>
        <w:spacing w:line="240" w:lineRule="auto"/>
      </w:pPr>
    </w:p>
  </w:footnote>
  <w:footnote w:id="2">
    <w:p w14:paraId="52E58EA9" w14:textId="77777777" w:rsidR="00504962" w:rsidRDefault="00504962" w:rsidP="00B95CA3">
      <w:pPr>
        <w:pStyle w:val="ODNONIKtreodnonika"/>
      </w:pPr>
      <w:r>
        <w:rPr>
          <w:rStyle w:val="Odwoanieprzypisudolnego"/>
        </w:rPr>
        <w:footnoteRef/>
      </w:r>
      <w:r w:rsidRPr="0042457A">
        <w:rPr>
          <w:rStyle w:val="IGindeksgrny"/>
        </w:rPr>
        <w:t>)</w:t>
      </w:r>
      <w:r>
        <w:t xml:space="preserve"> </w:t>
      </w:r>
      <w:r w:rsidRPr="0042457A">
        <w:t xml:space="preserve">Niniejszą ustawą </w:t>
      </w:r>
      <w:bookmarkStart w:id="1" w:name="_Hlk178688564"/>
      <w:r w:rsidRPr="0042457A">
        <w:t>zmienia się</w:t>
      </w:r>
      <w:r>
        <w:t xml:space="preserve"> ustawę</w:t>
      </w:r>
      <w:r w:rsidRPr="0042457A">
        <w:t xml:space="preserve"> z dnia 27 sierpnia 2009 r. o finansach publicznych</w:t>
      </w:r>
      <w:bookmarkEnd w:id="1"/>
      <w:r>
        <w:t>.</w:t>
      </w:r>
    </w:p>
  </w:footnote>
  <w:footnote w:id="3">
    <w:p w14:paraId="4B9EDC42" w14:textId="1E2BBD95" w:rsidR="00504962" w:rsidRPr="00C118DB" w:rsidRDefault="00504962">
      <w:pPr>
        <w:rPr>
          <w:rStyle w:val="IDindeksdolny"/>
        </w:rPr>
      </w:pPr>
      <w:r w:rsidRPr="00C118DB">
        <w:rPr>
          <w:rStyle w:val="IDindeksdolny"/>
        </w:rPr>
        <w:footnoteRef/>
      </w:r>
      <w:r w:rsidRPr="00C118DB">
        <w:rPr>
          <w:rStyle w:val="IDindeksdolny"/>
        </w:rPr>
        <w:t xml:space="preserve">) Zmiany </w:t>
      </w:r>
      <w:r>
        <w:rPr>
          <w:rStyle w:val="IDindeksdolny"/>
        </w:rPr>
        <w:t xml:space="preserve">tekstu jednolitego </w:t>
      </w:r>
      <w:r w:rsidRPr="00C118DB">
        <w:rPr>
          <w:rStyle w:val="IDindeksdolny"/>
        </w:rPr>
        <w:t>wymienionej ustawy zostały ogłoszone w Dz. U.  poz. 1429</w:t>
      </w:r>
      <w:r>
        <w:rPr>
          <w:rStyle w:val="IDindeksdolny"/>
        </w:rPr>
        <w:t xml:space="preserve"> i</w:t>
      </w:r>
      <w:r w:rsidRPr="00C118DB">
        <w:rPr>
          <w:rStyle w:val="IDindeksdolny"/>
        </w:rPr>
        <w:t xml:space="preserve"> 1672</w:t>
      </w:r>
      <w:r>
        <w:rPr>
          <w:rStyle w:val="IDindeksdolny"/>
        </w:rPr>
        <w:t xml:space="preserve"> </w:t>
      </w:r>
      <w:r w:rsidRPr="00C118DB">
        <w:rPr>
          <w:rStyle w:val="IDindeksdolny"/>
        </w:rPr>
        <w:t>oraz z 2024 r. poz. 834, 858 i 1243.</w:t>
      </w:r>
    </w:p>
  </w:footnote>
  <w:footnote w:id="4">
    <w:p w14:paraId="31140444" w14:textId="5CDCC31B" w:rsidR="008D7AEA" w:rsidRPr="008D7AEA" w:rsidRDefault="008D7AEA">
      <w:pPr>
        <w:rPr>
          <w:rStyle w:val="IDindeksdolny"/>
        </w:rPr>
      </w:pPr>
      <w:r>
        <w:rPr>
          <w:rStyle w:val="Odwoanieprzypisudolnego"/>
        </w:rPr>
        <w:footnoteRef/>
      </w:r>
      <w:r w:rsidRPr="008D7AEA">
        <w:rPr>
          <w:rStyle w:val="IGindeksgrny"/>
        </w:rPr>
        <w:t>)</w:t>
      </w:r>
      <w:r>
        <w:t xml:space="preserve"> </w:t>
      </w:r>
      <w:r w:rsidRPr="008D7AEA">
        <w:rPr>
          <w:rStyle w:val="IDindeksdolny"/>
        </w:rPr>
        <w:t>Zmiany wymienionej ustawy zostały ogłoszone w Dz. U. z 2024 r. poz. 232, 854, 858, 859 i 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58487" w14:textId="77777777" w:rsidR="00504962" w:rsidRPr="00B371CC" w:rsidRDefault="0050496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A2FDE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9A18C3"/>
    <w:multiLevelType w:val="hybridMultilevel"/>
    <w:tmpl w:val="58E01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8F5665"/>
    <w:multiLevelType w:val="hybridMultilevel"/>
    <w:tmpl w:val="323CB70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num w:numId="1" w16cid:durableId="428504303">
    <w:abstractNumId w:val="23"/>
  </w:num>
  <w:num w:numId="2" w16cid:durableId="898631143">
    <w:abstractNumId w:val="23"/>
  </w:num>
  <w:num w:numId="3" w16cid:durableId="2002347832">
    <w:abstractNumId w:val="18"/>
  </w:num>
  <w:num w:numId="4" w16cid:durableId="1888105639">
    <w:abstractNumId w:val="18"/>
  </w:num>
  <w:num w:numId="5" w16cid:durableId="1982733894">
    <w:abstractNumId w:val="36"/>
  </w:num>
  <w:num w:numId="6" w16cid:durableId="1237982378">
    <w:abstractNumId w:val="31"/>
  </w:num>
  <w:num w:numId="7" w16cid:durableId="1214268773">
    <w:abstractNumId w:val="36"/>
  </w:num>
  <w:num w:numId="8" w16cid:durableId="785348806">
    <w:abstractNumId w:val="31"/>
  </w:num>
  <w:num w:numId="9" w16cid:durableId="835805135">
    <w:abstractNumId w:val="36"/>
  </w:num>
  <w:num w:numId="10" w16cid:durableId="1099834171">
    <w:abstractNumId w:val="31"/>
  </w:num>
  <w:num w:numId="11" w16cid:durableId="861819093">
    <w:abstractNumId w:val="14"/>
  </w:num>
  <w:num w:numId="12" w16cid:durableId="617028779">
    <w:abstractNumId w:val="10"/>
  </w:num>
  <w:num w:numId="13" w16cid:durableId="734933519">
    <w:abstractNumId w:val="15"/>
  </w:num>
  <w:num w:numId="14" w16cid:durableId="515535301">
    <w:abstractNumId w:val="26"/>
  </w:num>
  <w:num w:numId="15" w16cid:durableId="1795442958">
    <w:abstractNumId w:val="14"/>
  </w:num>
  <w:num w:numId="16" w16cid:durableId="1693916411">
    <w:abstractNumId w:val="16"/>
  </w:num>
  <w:num w:numId="17" w16cid:durableId="1876960541">
    <w:abstractNumId w:val="8"/>
  </w:num>
  <w:num w:numId="18" w16cid:durableId="1469008847">
    <w:abstractNumId w:val="3"/>
  </w:num>
  <w:num w:numId="19" w16cid:durableId="1591815994">
    <w:abstractNumId w:val="2"/>
  </w:num>
  <w:num w:numId="20" w16cid:durableId="1110859703">
    <w:abstractNumId w:val="1"/>
  </w:num>
  <w:num w:numId="21" w16cid:durableId="200214690">
    <w:abstractNumId w:val="0"/>
  </w:num>
  <w:num w:numId="22" w16cid:durableId="718165415">
    <w:abstractNumId w:val="9"/>
  </w:num>
  <w:num w:numId="23" w16cid:durableId="985205452">
    <w:abstractNumId w:val="7"/>
  </w:num>
  <w:num w:numId="24" w16cid:durableId="1540774467">
    <w:abstractNumId w:val="6"/>
  </w:num>
  <w:num w:numId="25" w16cid:durableId="1810509874">
    <w:abstractNumId w:val="5"/>
  </w:num>
  <w:num w:numId="26" w16cid:durableId="647561846">
    <w:abstractNumId w:val="4"/>
  </w:num>
  <w:num w:numId="27" w16cid:durableId="1413775321">
    <w:abstractNumId w:val="34"/>
  </w:num>
  <w:num w:numId="28" w16cid:durableId="2005161900">
    <w:abstractNumId w:val="25"/>
  </w:num>
  <w:num w:numId="29" w16cid:durableId="361171999">
    <w:abstractNumId w:val="37"/>
  </w:num>
  <w:num w:numId="30" w16cid:durableId="368728691">
    <w:abstractNumId w:val="32"/>
  </w:num>
  <w:num w:numId="31" w16cid:durableId="406614884">
    <w:abstractNumId w:val="19"/>
  </w:num>
  <w:num w:numId="32" w16cid:durableId="1337883290">
    <w:abstractNumId w:val="11"/>
  </w:num>
  <w:num w:numId="33" w16cid:durableId="140585578">
    <w:abstractNumId w:val="30"/>
  </w:num>
  <w:num w:numId="34" w16cid:durableId="304624509">
    <w:abstractNumId w:val="20"/>
  </w:num>
  <w:num w:numId="35" w16cid:durableId="1417627224">
    <w:abstractNumId w:val="17"/>
  </w:num>
  <w:num w:numId="36" w16cid:durableId="99567300">
    <w:abstractNumId w:val="22"/>
  </w:num>
  <w:num w:numId="37" w16cid:durableId="1517115398">
    <w:abstractNumId w:val="27"/>
  </w:num>
  <w:num w:numId="38" w16cid:durableId="2074429231">
    <w:abstractNumId w:val="24"/>
  </w:num>
  <w:num w:numId="39" w16cid:durableId="1338272116">
    <w:abstractNumId w:val="13"/>
  </w:num>
  <w:num w:numId="40" w16cid:durableId="1477139049">
    <w:abstractNumId w:val="29"/>
  </w:num>
  <w:num w:numId="41" w16cid:durableId="1945961812">
    <w:abstractNumId w:val="28"/>
  </w:num>
  <w:num w:numId="42" w16cid:durableId="786504778">
    <w:abstractNumId w:val="21"/>
  </w:num>
  <w:num w:numId="43" w16cid:durableId="1581796145">
    <w:abstractNumId w:val="35"/>
  </w:num>
  <w:num w:numId="44" w16cid:durableId="1941987702">
    <w:abstractNumId w:val="12"/>
  </w:num>
  <w:num w:numId="45" w16cid:durableId="11564559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378849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3C"/>
    <w:rsid w:val="000000A9"/>
    <w:rsid w:val="000012DA"/>
    <w:rsid w:val="0000246E"/>
    <w:rsid w:val="000031FD"/>
    <w:rsid w:val="00003862"/>
    <w:rsid w:val="00004B12"/>
    <w:rsid w:val="0000503C"/>
    <w:rsid w:val="000114B9"/>
    <w:rsid w:val="000117F9"/>
    <w:rsid w:val="00011CA0"/>
    <w:rsid w:val="0001245A"/>
    <w:rsid w:val="00012589"/>
    <w:rsid w:val="00012A35"/>
    <w:rsid w:val="00012E12"/>
    <w:rsid w:val="00013733"/>
    <w:rsid w:val="00014ADB"/>
    <w:rsid w:val="00015941"/>
    <w:rsid w:val="00016099"/>
    <w:rsid w:val="00016875"/>
    <w:rsid w:val="00017DC2"/>
    <w:rsid w:val="00020F3B"/>
    <w:rsid w:val="00021522"/>
    <w:rsid w:val="00021D0C"/>
    <w:rsid w:val="00022F7F"/>
    <w:rsid w:val="00023471"/>
    <w:rsid w:val="00023F13"/>
    <w:rsid w:val="00025CAE"/>
    <w:rsid w:val="000260F0"/>
    <w:rsid w:val="00026A1A"/>
    <w:rsid w:val="0002734D"/>
    <w:rsid w:val="00030634"/>
    <w:rsid w:val="000319C1"/>
    <w:rsid w:val="00031A8B"/>
    <w:rsid w:val="00031BCA"/>
    <w:rsid w:val="000330FA"/>
    <w:rsid w:val="0003362F"/>
    <w:rsid w:val="00034220"/>
    <w:rsid w:val="00036549"/>
    <w:rsid w:val="00036B63"/>
    <w:rsid w:val="00037161"/>
    <w:rsid w:val="00037E1A"/>
    <w:rsid w:val="00040AE7"/>
    <w:rsid w:val="00040FEB"/>
    <w:rsid w:val="00043495"/>
    <w:rsid w:val="00044909"/>
    <w:rsid w:val="00045C53"/>
    <w:rsid w:val="00046A75"/>
    <w:rsid w:val="00046F61"/>
    <w:rsid w:val="00047312"/>
    <w:rsid w:val="000508BD"/>
    <w:rsid w:val="000512B7"/>
    <w:rsid w:val="000517AB"/>
    <w:rsid w:val="000528F0"/>
    <w:rsid w:val="0005339C"/>
    <w:rsid w:val="0005571B"/>
    <w:rsid w:val="00055ED7"/>
    <w:rsid w:val="00056AD1"/>
    <w:rsid w:val="000573D7"/>
    <w:rsid w:val="00057AB3"/>
    <w:rsid w:val="00060076"/>
    <w:rsid w:val="00060432"/>
    <w:rsid w:val="00060D87"/>
    <w:rsid w:val="000615A5"/>
    <w:rsid w:val="000639FB"/>
    <w:rsid w:val="00064187"/>
    <w:rsid w:val="00064E4C"/>
    <w:rsid w:val="00065E35"/>
    <w:rsid w:val="00065F67"/>
    <w:rsid w:val="00066901"/>
    <w:rsid w:val="000669B7"/>
    <w:rsid w:val="000709D7"/>
    <w:rsid w:val="00070D8D"/>
    <w:rsid w:val="0007104F"/>
    <w:rsid w:val="00071BEE"/>
    <w:rsid w:val="000736CD"/>
    <w:rsid w:val="00073FD6"/>
    <w:rsid w:val="0007533B"/>
    <w:rsid w:val="0007545D"/>
    <w:rsid w:val="0007593F"/>
    <w:rsid w:val="00075F14"/>
    <w:rsid w:val="00075FC5"/>
    <w:rsid w:val="000760BF"/>
    <w:rsid w:val="0007613E"/>
    <w:rsid w:val="00076613"/>
    <w:rsid w:val="00076BFC"/>
    <w:rsid w:val="00077A04"/>
    <w:rsid w:val="00077AD8"/>
    <w:rsid w:val="00077CBA"/>
    <w:rsid w:val="000814A7"/>
    <w:rsid w:val="0008557B"/>
    <w:rsid w:val="00085C95"/>
    <w:rsid w:val="00085CE7"/>
    <w:rsid w:val="000872BB"/>
    <w:rsid w:val="000906EE"/>
    <w:rsid w:val="00091BA2"/>
    <w:rsid w:val="00093EFE"/>
    <w:rsid w:val="000944EF"/>
    <w:rsid w:val="00095B7A"/>
    <w:rsid w:val="000966C5"/>
    <w:rsid w:val="00096CED"/>
    <w:rsid w:val="0009732D"/>
    <w:rsid w:val="000973F0"/>
    <w:rsid w:val="000A117F"/>
    <w:rsid w:val="000A1221"/>
    <w:rsid w:val="000A1296"/>
    <w:rsid w:val="000A1965"/>
    <w:rsid w:val="000A1C27"/>
    <w:rsid w:val="000A1DAD"/>
    <w:rsid w:val="000A2649"/>
    <w:rsid w:val="000A323B"/>
    <w:rsid w:val="000A3A4A"/>
    <w:rsid w:val="000A44EA"/>
    <w:rsid w:val="000B298D"/>
    <w:rsid w:val="000B4915"/>
    <w:rsid w:val="000B5743"/>
    <w:rsid w:val="000B5B2D"/>
    <w:rsid w:val="000B5DCE"/>
    <w:rsid w:val="000B6100"/>
    <w:rsid w:val="000B7087"/>
    <w:rsid w:val="000B78BB"/>
    <w:rsid w:val="000C03E3"/>
    <w:rsid w:val="000C05BA"/>
    <w:rsid w:val="000C0936"/>
    <w:rsid w:val="000C0E8F"/>
    <w:rsid w:val="000C1F9D"/>
    <w:rsid w:val="000C21A9"/>
    <w:rsid w:val="000C25A2"/>
    <w:rsid w:val="000C26C7"/>
    <w:rsid w:val="000C4010"/>
    <w:rsid w:val="000C4BC4"/>
    <w:rsid w:val="000C57FB"/>
    <w:rsid w:val="000C6499"/>
    <w:rsid w:val="000C78E8"/>
    <w:rsid w:val="000D0110"/>
    <w:rsid w:val="000D2468"/>
    <w:rsid w:val="000D318A"/>
    <w:rsid w:val="000D3BCE"/>
    <w:rsid w:val="000D47DC"/>
    <w:rsid w:val="000D6173"/>
    <w:rsid w:val="000D6F83"/>
    <w:rsid w:val="000D785C"/>
    <w:rsid w:val="000E16F0"/>
    <w:rsid w:val="000E25CC"/>
    <w:rsid w:val="000E3694"/>
    <w:rsid w:val="000E3FA6"/>
    <w:rsid w:val="000E473B"/>
    <w:rsid w:val="000E490F"/>
    <w:rsid w:val="000E5A76"/>
    <w:rsid w:val="000E5EDF"/>
    <w:rsid w:val="000E6241"/>
    <w:rsid w:val="000E6E3E"/>
    <w:rsid w:val="000F0DE5"/>
    <w:rsid w:val="000F2BE3"/>
    <w:rsid w:val="000F2E45"/>
    <w:rsid w:val="000F32CD"/>
    <w:rsid w:val="000F37D1"/>
    <w:rsid w:val="000F3D0D"/>
    <w:rsid w:val="000F6AF1"/>
    <w:rsid w:val="000F6ED4"/>
    <w:rsid w:val="000F7A6E"/>
    <w:rsid w:val="00101AF3"/>
    <w:rsid w:val="00102548"/>
    <w:rsid w:val="001042BA"/>
    <w:rsid w:val="00106D03"/>
    <w:rsid w:val="00107DC6"/>
    <w:rsid w:val="0011022E"/>
    <w:rsid w:val="00110465"/>
    <w:rsid w:val="00110628"/>
    <w:rsid w:val="00110D32"/>
    <w:rsid w:val="0011245A"/>
    <w:rsid w:val="00112B51"/>
    <w:rsid w:val="0011493E"/>
    <w:rsid w:val="00114A5D"/>
    <w:rsid w:val="00115B72"/>
    <w:rsid w:val="001209EC"/>
    <w:rsid w:val="00120A9E"/>
    <w:rsid w:val="00121C80"/>
    <w:rsid w:val="001228A4"/>
    <w:rsid w:val="00123BBE"/>
    <w:rsid w:val="00125A9C"/>
    <w:rsid w:val="00125F4B"/>
    <w:rsid w:val="00126A5B"/>
    <w:rsid w:val="001270A2"/>
    <w:rsid w:val="00130C74"/>
    <w:rsid w:val="00131163"/>
    <w:rsid w:val="00131237"/>
    <w:rsid w:val="001327C1"/>
    <w:rsid w:val="001329AC"/>
    <w:rsid w:val="00132D09"/>
    <w:rsid w:val="00132E8A"/>
    <w:rsid w:val="00133A54"/>
    <w:rsid w:val="00133C7F"/>
    <w:rsid w:val="00134CA0"/>
    <w:rsid w:val="001366FC"/>
    <w:rsid w:val="00136AFD"/>
    <w:rsid w:val="00137E00"/>
    <w:rsid w:val="001400E0"/>
    <w:rsid w:val="0014026F"/>
    <w:rsid w:val="00141F1F"/>
    <w:rsid w:val="00143E35"/>
    <w:rsid w:val="00144348"/>
    <w:rsid w:val="00145131"/>
    <w:rsid w:val="00147A47"/>
    <w:rsid w:val="00147AA1"/>
    <w:rsid w:val="0015188A"/>
    <w:rsid w:val="001520CF"/>
    <w:rsid w:val="001545EE"/>
    <w:rsid w:val="001555A4"/>
    <w:rsid w:val="001560BF"/>
    <w:rsid w:val="0015667C"/>
    <w:rsid w:val="00157110"/>
    <w:rsid w:val="0015742A"/>
    <w:rsid w:val="00157772"/>
    <w:rsid w:val="00157DA1"/>
    <w:rsid w:val="00161791"/>
    <w:rsid w:val="00163147"/>
    <w:rsid w:val="00163524"/>
    <w:rsid w:val="001643BB"/>
    <w:rsid w:val="00164C57"/>
    <w:rsid w:val="00164C9D"/>
    <w:rsid w:val="0016527C"/>
    <w:rsid w:val="00165B45"/>
    <w:rsid w:val="00167B76"/>
    <w:rsid w:val="00167F2F"/>
    <w:rsid w:val="0017004B"/>
    <w:rsid w:val="00172055"/>
    <w:rsid w:val="00172F7A"/>
    <w:rsid w:val="00172F9B"/>
    <w:rsid w:val="00173150"/>
    <w:rsid w:val="00173390"/>
    <w:rsid w:val="001736F0"/>
    <w:rsid w:val="00173BB3"/>
    <w:rsid w:val="0017404C"/>
    <w:rsid w:val="001740D0"/>
    <w:rsid w:val="00174333"/>
    <w:rsid w:val="0017498A"/>
    <w:rsid w:val="00174F2C"/>
    <w:rsid w:val="00175242"/>
    <w:rsid w:val="00176BFD"/>
    <w:rsid w:val="00180DCC"/>
    <w:rsid w:val="00180F2A"/>
    <w:rsid w:val="001825AB"/>
    <w:rsid w:val="00183BB4"/>
    <w:rsid w:val="00184B91"/>
    <w:rsid w:val="00184D4A"/>
    <w:rsid w:val="00184FAA"/>
    <w:rsid w:val="00185009"/>
    <w:rsid w:val="00186EC1"/>
    <w:rsid w:val="001908DF"/>
    <w:rsid w:val="00191089"/>
    <w:rsid w:val="001912ED"/>
    <w:rsid w:val="00191E1F"/>
    <w:rsid w:val="001921F2"/>
    <w:rsid w:val="0019443A"/>
    <w:rsid w:val="0019473B"/>
    <w:rsid w:val="0019518A"/>
    <w:rsid w:val="001952B1"/>
    <w:rsid w:val="001963BA"/>
    <w:rsid w:val="00196E39"/>
    <w:rsid w:val="00197649"/>
    <w:rsid w:val="001A01FB"/>
    <w:rsid w:val="001A0245"/>
    <w:rsid w:val="001A08ED"/>
    <w:rsid w:val="001A10E9"/>
    <w:rsid w:val="001A183D"/>
    <w:rsid w:val="001A2B65"/>
    <w:rsid w:val="001A2F83"/>
    <w:rsid w:val="001A3CD3"/>
    <w:rsid w:val="001A5BEF"/>
    <w:rsid w:val="001A6676"/>
    <w:rsid w:val="001A7936"/>
    <w:rsid w:val="001A7B2C"/>
    <w:rsid w:val="001A7F15"/>
    <w:rsid w:val="001B043F"/>
    <w:rsid w:val="001B342E"/>
    <w:rsid w:val="001B4209"/>
    <w:rsid w:val="001C078E"/>
    <w:rsid w:val="001C1832"/>
    <w:rsid w:val="001C188C"/>
    <w:rsid w:val="001C216C"/>
    <w:rsid w:val="001C2DC6"/>
    <w:rsid w:val="001C364B"/>
    <w:rsid w:val="001C4464"/>
    <w:rsid w:val="001C5C95"/>
    <w:rsid w:val="001C6AA6"/>
    <w:rsid w:val="001C7835"/>
    <w:rsid w:val="001D1783"/>
    <w:rsid w:val="001D2313"/>
    <w:rsid w:val="001D2666"/>
    <w:rsid w:val="001D3EE6"/>
    <w:rsid w:val="001D53CD"/>
    <w:rsid w:val="001D53D3"/>
    <w:rsid w:val="001D55A3"/>
    <w:rsid w:val="001D5AF5"/>
    <w:rsid w:val="001D60F9"/>
    <w:rsid w:val="001D6A46"/>
    <w:rsid w:val="001D7AB9"/>
    <w:rsid w:val="001E1125"/>
    <w:rsid w:val="001E1405"/>
    <w:rsid w:val="001E1E73"/>
    <w:rsid w:val="001E2C5A"/>
    <w:rsid w:val="001E3171"/>
    <w:rsid w:val="001E3DFE"/>
    <w:rsid w:val="001E4E0C"/>
    <w:rsid w:val="001E526D"/>
    <w:rsid w:val="001E5655"/>
    <w:rsid w:val="001E56FE"/>
    <w:rsid w:val="001F1832"/>
    <w:rsid w:val="001F220F"/>
    <w:rsid w:val="001F25B3"/>
    <w:rsid w:val="001F3AE5"/>
    <w:rsid w:val="001F628C"/>
    <w:rsid w:val="001F6616"/>
    <w:rsid w:val="00202866"/>
    <w:rsid w:val="00202BD4"/>
    <w:rsid w:val="00203F84"/>
    <w:rsid w:val="00204A97"/>
    <w:rsid w:val="00205373"/>
    <w:rsid w:val="00206E15"/>
    <w:rsid w:val="002074F2"/>
    <w:rsid w:val="002114EF"/>
    <w:rsid w:val="00212350"/>
    <w:rsid w:val="00212356"/>
    <w:rsid w:val="00212625"/>
    <w:rsid w:val="00212FFC"/>
    <w:rsid w:val="0021363C"/>
    <w:rsid w:val="00214C17"/>
    <w:rsid w:val="002163FA"/>
    <w:rsid w:val="002166AD"/>
    <w:rsid w:val="00217349"/>
    <w:rsid w:val="00217871"/>
    <w:rsid w:val="00217AA0"/>
    <w:rsid w:val="00217C11"/>
    <w:rsid w:val="00221ED8"/>
    <w:rsid w:val="00222382"/>
    <w:rsid w:val="002231EA"/>
    <w:rsid w:val="00223FDF"/>
    <w:rsid w:val="00226323"/>
    <w:rsid w:val="002279C0"/>
    <w:rsid w:val="00227BB0"/>
    <w:rsid w:val="00231B1A"/>
    <w:rsid w:val="002321EC"/>
    <w:rsid w:val="0023341E"/>
    <w:rsid w:val="00233487"/>
    <w:rsid w:val="00234EBC"/>
    <w:rsid w:val="0023693A"/>
    <w:rsid w:val="0023727E"/>
    <w:rsid w:val="00237909"/>
    <w:rsid w:val="00237B59"/>
    <w:rsid w:val="00237F73"/>
    <w:rsid w:val="00240CE7"/>
    <w:rsid w:val="00241022"/>
    <w:rsid w:val="00242081"/>
    <w:rsid w:val="00243777"/>
    <w:rsid w:val="00243B23"/>
    <w:rsid w:val="002441CD"/>
    <w:rsid w:val="0024461A"/>
    <w:rsid w:val="002450BC"/>
    <w:rsid w:val="00247E57"/>
    <w:rsid w:val="002501A3"/>
    <w:rsid w:val="002507BD"/>
    <w:rsid w:val="002509DC"/>
    <w:rsid w:val="0025129C"/>
    <w:rsid w:val="00251628"/>
    <w:rsid w:val="0025166C"/>
    <w:rsid w:val="0025202E"/>
    <w:rsid w:val="00253BC8"/>
    <w:rsid w:val="00253E93"/>
    <w:rsid w:val="00254652"/>
    <w:rsid w:val="0025481D"/>
    <w:rsid w:val="00255302"/>
    <w:rsid w:val="002555D4"/>
    <w:rsid w:val="002613CF"/>
    <w:rsid w:val="00261A16"/>
    <w:rsid w:val="00263522"/>
    <w:rsid w:val="002635DC"/>
    <w:rsid w:val="00264072"/>
    <w:rsid w:val="00264EC6"/>
    <w:rsid w:val="00265CA3"/>
    <w:rsid w:val="00266FDC"/>
    <w:rsid w:val="00267436"/>
    <w:rsid w:val="002677C1"/>
    <w:rsid w:val="00270004"/>
    <w:rsid w:val="00271013"/>
    <w:rsid w:val="002720DA"/>
    <w:rsid w:val="0027243C"/>
    <w:rsid w:val="00272B2B"/>
    <w:rsid w:val="00272E09"/>
    <w:rsid w:val="00273FE4"/>
    <w:rsid w:val="00275A25"/>
    <w:rsid w:val="002765B4"/>
    <w:rsid w:val="00276A2A"/>
    <w:rsid w:val="00276A94"/>
    <w:rsid w:val="00277094"/>
    <w:rsid w:val="00280121"/>
    <w:rsid w:val="00280FFE"/>
    <w:rsid w:val="00281C0F"/>
    <w:rsid w:val="00281E8A"/>
    <w:rsid w:val="002826CE"/>
    <w:rsid w:val="002845FC"/>
    <w:rsid w:val="00284974"/>
    <w:rsid w:val="002864F3"/>
    <w:rsid w:val="00286874"/>
    <w:rsid w:val="00286AE0"/>
    <w:rsid w:val="00290904"/>
    <w:rsid w:val="00291729"/>
    <w:rsid w:val="00291908"/>
    <w:rsid w:val="0029405D"/>
    <w:rsid w:val="00294FA6"/>
    <w:rsid w:val="002952BE"/>
    <w:rsid w:val="002959E3"/>
    <w:rsid w:val="00295A6F"/>
    <w:rsid w:val="00295C2D"/>
    <w:rsid w:val="002963F0"/>
    <w:rsid w:val="00296F03"/>
    <w:rsid w:val="002A031C"/>
    <w:rsid w:val="002A06A8"/>
    <w:rsid w:val="002A1018"/>
    <w:rsid w:val="002A203A"/>
    <w:rsid w:val="002A20C4"/>
    <w:rsid w:val="002A3B01"/>
    <w:rsid w:val="002A4422"/>
    <w:rsid w:val="002A558C"/>
    <w:rsid w:val="002A570F"/>
    <w:rsid w:val="002A5C70"/>
    <w:rsid w:val="002A6D3E"/>
    <w:rsid w:val="002A710B"/>
    <w:rsid w:val="002A7292"/>
    <w:rsid w:val="002A7358"/>
    <w:rsid w:val="002A74E0"/>
    <w:rsid w:val="002A78ED"/>
    <w:rsid w:val="002A7902"/>
    <w:rsid w:val="002B0F6B"/>
    <w:rsid w:val="002B23B8"/>
    <w:rsid w:val="002B244A"/>
    <w:rsid w:val="002B2477"/>
    <w:rsid w:val="002B3161"/>
    <w:rsid w:val="002B4429"/>
    <w:rsid w:val="002B455E"/>
    <w:rsid w:val="002B4664"/>
    <w:rsid w:val="002B68A6"/>
    <w:rsid w:val="002B6FB9"/>
    <w:rsid w:val="002B7FAF"/>
    <w:rsid w:val="002C25A7"/>
    <w:rsid w:val="002C31AB"/>
    <w:rsid w:val="002C3582"/>
    <w:rsid w:val="002D0C4F"/>
    <w:rsid w:val="002D11CF"/>
    <w:rsid w:val="002D1364"/>
    <w:rsid w:val="002D4D30"/>
    <w:rsid w:val="002D5000"/>
    <w:rsid w:val="002D598D"/>
    <w:rsid w:val="002D7188"/>
    <w:rsid w:val="002E183C"/>
    <w:rsid w:val="002E19B5"/>
    <w:rsid w:val="002E1DE3"/>
    <w:rsid w:val="002E280A"/>
    <w:rsid w:val="002E2AB6"/>
    <w:rsid w:val="002E3F34"/>
    <w:rsid w:val="002E52D4"/>
    <w:rsid w:val="002E58E1"/>
    <w:rsid w:val="002E5F79"/>
    <w:rsid w:val="002E64FA"/>
    <w:rsid w:val="002E65F2"/>
    <w:rsid w:val="002F01E6"/>
    <w:rsid w:val="002F02C3"/>
    <w:rsid w:val="002F0A00"/>
    <w:rsid w:val="002F0CFA"/>
    <w:rsid w:val="002F1B8F"/>
    <w:rsid w:val="002F24FE"/>
    <w:rsid w:val="002F26AB"/>
    <w:rsid w:val="002F3C3D"/>
    <w:rsid w:val="002F44EB"/>
    <w:rsid w:val="002F4500"/>
    <w:rsid w:val="002F4A27"/>
    <w:rsid w:val="002F64F7"/>
    <w:rsid w:val="002F665F"/>
    <w:rsid w:val="002F669F"/>
    <w:rsid w:val="002F6796"/>
    <w:rsid w:val="002F7698"/>
    <w:rsid w:val="002F76CB"/>
    <w:rsid w:val="002F7DC3"/>
    <w:rsid w:val="00300795"/>
    <w:rsid w:val="00300F36"/>
    <w:rsid w:val="0030106B"/>
    <w:rsid w:val="00301C97"/>
    <w:rsid w:val="0030374C"/>
    <w:rsid w:val="00304A40"/>
    <w:rsid w:val="00305CC2"/>
    <w:rsid w:val="00307194"/>
    <w:rsid w:val="00307E43"/>
    <w:rsid w:val="0031004C"/>
    <w:rsid w:val="003105F6"/>
    <w:rsid w:val="00311297"/>
    <w:rsid w:val="003113BE"/>
    <w:rsid w:val="00311881"/>
    <w:rsid w:val="00311D54"/>
    <w:rsid w:val="003122CA"/>
    <w:rsid w:val="003148FD"/>
    <w:rsid w:val="00316356"/>
    <w:rsid w:val="00316CFF"/>
    <w:rsid w:val="00321080"/>
    <w:rsid w:val="0032230D"/>
    <w:rsid w:val="00322D45"/>
    <w:rsid w:val="0032569A"/>
    <w:rsid w:val="00325A1F"/>
    <w:rsid w:val="00325FCA"/>
    <w:rsid w:val="003268F9"/>
    <w:rsid w:val="0032781E"/>
    <w:rsid w:val="00330BAF"/>
    <w:rsid w:val="00330DE3"/>
    <w:rsid w:val="00331430"/>
    <w:rsid w:val="003318B8"/>
    <w:rsid w:val="0033207A"/>
    <w:rsid w:val="00333238"/>
    <w:rsid w:val="00334E3A"/>
    <w:rsid w:val="00336100"/>
    <w:rsid w:val="003361DD"/>
    <w:rsid w:val="003373A3"/>
    <w:rsid w:val="00337677"/>
    <w:rsid w:val="00337729"/>
    <w:rsid w:val="003408E7"/>
    <w:rsid w:val="00341A6A"/>
    <w:rsid w:val="0034270E"/>
    <w:rsid w:val="00343E3F"/>
    <w:rsid w:val="00345281"/>
    <w:rsid w:val="00345B9C"/>
    <w:rsid w:val="003460C5"/>
    <w:rsid w:val="00346134"/>
    <w:rsid w:val="003463F7"/>
    <w:rsid w:val="0035001A"/>
    <w:rsid w:val="00352483"/>
    <w:rsid w:val="003527EA"/>
    <w:rsid w:val="00352DAE"/>
    <w:rsid w:val="00353CBE"/>
    <w:rsid w:val="00354796"/>
    <w:rsid w:val="003548FD"/>
    <w:rsid w:val="0035494F"/>
    <w:rsid w:val="00354EB9"/>
    <w:rsid w:val="00355DDA"/>
    <w:rsid w:val="00357974"/>
    <w:rsid w:val="003602AE"/>
    <w:rsid w:val="00360929"/>
    <w:rsid w:val="00362CA3"/>
    <w:rsid w:val="003647D5"/>
    <w:rsid w:val="003674B0"/>
    <w:rsid w:val="003674FC"/>
    <w:rsid w:val="00370F4A"/>
    <w:rsid w:val="00371449"/>
    <w:rsid w:val="003729EA"/>
    <w:rsid w:val="0037727C"/>
    <w:rsid w:val="00377E70"/>
    <w:rsid w:val="00380904"/>
    <w:rsid w:val="00381A9C"/>
    <w:rsid w:val="003823EE"/>
    <w:rsid w:val="00382960"/>
    <w:rsid w:val="00382DF0"/>
    <w:rsid w:val="00383048"/>
    <w:rsid w:val="00384354"/>
    <w:rsid w:val="003846F7"/>
    <w:rsid w:val="003851ED"/>
    <w:rsid w:val="00385B39"/>
    <w:rsid w:val="0038652D"/>
    <w:rsid w:val="00386785"/>
    <w:rsid w:val="003870EB"/>
    <w:rsid w:val="00390DDB"/>
    <w:rsid w:val="00390E89"/>
    <w:rsid w:val="00391367"/>
    <w:rsid w:val="003913E4"/>
    <w:rsid w:val="00391A76"/>
    <w:rsid w:val="00391B1A"/>
    <w:rsid w:val="00391DCA"/>
    <w:rsid w:val="003927CF"/>
    <w:rsid w:val="00394423"/>
    <w:rsid w:val="00394C10"/>
    <w:rsid w:val="00396942"/>
    <w:rsid w:val="00396B49"/>
    <w:rsid w:val="00396E3E"/>
    <w:rsid w:val="003974A0"/>
    <w:rsid w:val="003A037C"/>
    <w:rsid w:val="003A0B29"/>
    <w:rsid w:val="003A306E"/>
    <w:rsid w:val="003A4A06"/>
    <w:rsid w:val="003A4D1C"/>
    <w:rsid w:val="003A60DC"/>
    <w:rsid w:val="003A6A46"/>
    <w:rsid w:val="003A72F2"/>
    <w:rsid w:val="003A73AE"/>
    <w:rsid w:val="003A7A63"/>
    <w:rsid w:val="003B000C"/>
    <w:rsid w:val="003B0F1D"/>
    <w:rsid w:val="003B0F59"/>
    <w:rsid w:val="003B1D25"/>
    <w:rsid w:val="003B2C7E"/>
    <w:rsid w:val="003B4A57"/>
    <w:rsid w:val="003B5E8B"/>
    <w:rsid w:val="003C0AD9"/>
    <w:rsid w:val="003C0ED0"/>
    <w:rsid w:val="003C1D49"/>
    <w:rsid w:val="003C35C4"/>
    <w:rsid w:val="003C6BAA"/>
    <w:rsid w:val="003C78E1"/>
    <w:rsid w:val="003D107C"/>
    <w:rsid w:val="003D12C2"/>
    <w:rsid w:val="003D14B8"/>
    <w:rsid w:val="003D2A41"/>
    <w:rsid w:val="003D31B9"/>
    <w:rsid w:val="003D3867"/>
    <w:rsid w:val="003D4811"/>
    <w:rsid w:val="003D52C9"/>
    <w:rsid w:val="003D777F"/>
    <w:rsid w:val="003D7A8C"/>
    <w:rsid w:val="003E0D1A"/>
    <w:rsid w:val="003E1B57"/>
    <w:rsid w:val="003E2DA3"/>
    <w:rsid w:val="003E384E"/>
    <w:rsid w:val="003E3E14"/>
    <w:rsid w:val="003F020D"/>
    <w:rsid w:val="003F03D9"/>
    <w:rsid w:val="003F1BC1"/>
    <w:rsid w:val="003F1F96"/>
    <w:rsid w:val="003F2FBE"/>
    <w:rsid w:val="003F318D"/>
    <w:rsid w:val="003F4A3C"/>
    <w:rsid w:val="003F4EAA"/>
    <w:rsid w:val="003F5BAE"/>
    <w:rsid w:val="003F6ED7"/>
    <w:rsid w:val="00400E4E"/>
    <w:rsid w:val="00401BF1"/>
    <w:rsid w:val="00401C84"/>
    <w:rsid w:val="0040252C"/>
    <w:rsid w:val="00403210"/>
    <w:rsid w:val="004035BB"/>
    <w:rsid w:val="004035EB"/>
    <w:rsid w:val="00406034"/>
    <w:rsid w:val="00407332"/>
    <w:rsid w:val="0040743E"/>
    <w:rsid w:val="00407828"/>
    <w:rsid w:val="0041170A"/>
    <w:rsid w:val="00412645"/>
    <w:rsid w:val="00413D8E"/>
    <w:rsid w:val="004140F2"/>
    <w:rsid w:val="004179BB"/>
    <w:rsid w:val="00417B22"/>
    <w:rsid w:val="00417C0A"/>
    <w:rsid w:val="00417CC8"/>
    <w:rsid w:val="00420173"/>
    <w:rsid w:val="00421085"/>
    <w:rsid w:val="004232BD"/>
    <w:rsid w:val="0042457A"/>
    <w:rsid w:val="0042465E"/>
    <w:rsid w:val="00424DF7"/>
    <w:rsid w:val="00425A3C"/>
    <w:rsid w:val="00432B76"/>
    <w:rsid w:val="00433DF1"/>
    <w:rsid w:val="00434D01"/>
    <w:rsid w:val="00435AB1"/>
    <w:rsid w:val="00435D26"/>
    <w:rsid w:val="00440C99"/>
    <w:rsid w:val="0044175C"/>
    <w:rsid w:val="00442E88"/>
    <w:rsid w:val="00443971"/>
    <w:rsid w:val="00445F4D"/>
    <w:rsid w:val="00446AEE"/>
    <w:rsid w:val="004504C0"/>
    <w:rsid w:val="00451ACB"/>
    <w:rsid w:val="00451DC3"/>
    <w:rsid w:val="00452D11"/>
    <w:rsid w:val="00453A3E"/>
    <w:rsid w:val="004550FB"/>
    <w:rsid w:val="004571ED"/>
    <w:rsid w:val="00460CA5"/>
    <w:rsid w:val="00460D44"/>
    <w:rsid w:val="0046111A"/>
    <w:rsid w:val="00462946"/>
    <w:rsid w:val="00463145"/>
    <w:rsid w:val="00463393"/>
    <w:rsid w:val="00463F43"/>
    <w:rsid w:val="0046464E"/>
    <w:rsid w:val="004647F6"/>
    <w:rsid w:val="00464B94"/>
    <w:rsid w:val="00464CE6"/>
    <w:rsid w:val="004653A8"/>
    <w:rsid w:val="00465A0B"/>
    <w:rsid w:val="004665CB"/>
    <w:rsid w:val="00467440"/>
    <w:rsid w:val="004674C9"/>
    <w:rsid w:val="0047077C"/>
    <w:rsid w:val="0047091C"/>
    <w:rsid w:val="00470B05"/>
    <w:rsid w:val="00470BDF"/>
    <w:rsid w:val="0047187E"/>
    <w:rsid w:val="0047207C"/>
    <w:rsid w:val="00472CD6"/>
    <w:rsid w:val="0047489F"/>
    <w:rsid w:val="00474E3C"/>
    <w:rsid w:val="004761D9"/>
    <w:rsid w:val="00476240"/>
    <w:rsid w:val="004763DB"/>
    <w:rsid w:val="004768F8"/>
    <w:rsid w:val="00476990"/>
    <w:rsid w:val="00476CF7"/>
    <w:rsid w:val="00477167"/>
    <w:rsid w:val="004806D4"/>
    <w:rsid w:val="00480A58"/>
    <w:rsid w:val="0048105D"/>
    <w:rsid w:val="004818CD"/>
    <w:rsid w:val="00482151"/>
    <w:rsid w:val="00482C7E"/>
    <w:rsid w:val="00483057"/>
    <w:rsid w:val="00485FAD"/>
    <w:rsid w:val="00487AED"/>
    <w:rsid w:val="00487EE8"/>
    <w:rsid w:val="00490161"/>
    <w:rsid w:val="004903FF"/>
    <w:rsid w:val="00490C7F"/>
    <w:rsid w:val="00491990"/>
    <w:rsid w:val="00491EDF"/>
    <w:rsid w:val="0049297C"/>
    <w:rsid w:val="00492A3F"/>
    <w:rsid w:val="00492F1C"/>
    <w:rsid w:val="00494F62"/>
    <w:rsid w:val="004963DC"/>
    <w:rsid w:val="00496730"/>
    <w:rsid w:val="00497859"/>
    <w:rsid w:val="004A2001"/>
    <w:rsid w:val="004A2878"/>
    <w:rsid w:val="004A3217"/>
    <w:rsid w:val="004A3590"/>
    <w:rsid w:val="004A4532"/>
    <w:rsid w:val="004B00A7"/>
    <w:rsid w:val="004B0A82"/>
    <w:rsid w:val="004B23A2"/>
    <w:rsid w:val="004B25E2"/>
    <w:rsid w:val="004B34D7"/>
    <w:rsid w:val="004B4945"/>
    <w:rsid w:val="004B5037"/>
    <w:rsid w:val="004B5B2F"/>
    <w:rsid w:val="004B626A"/>
    <w:rsid w:val="004B660E"/>
    <w:rsid w:val="004B6B57"/>
    <w:rsid w:val="004B703D"/>
    <w:rsid w:val="004C0190"/>
    <w:rsid w:val="004C05BD"/>
    <w:rsid w:val="004C190E"/>
    <w:rsid w:val="004C3B06"/>
    <w:rsid w:val="004C3F97"/>
    <w:rsid w:val="004C3FFC"/>
    <w:rsid w:val="004C6B97"/>
    <w:rsid w:val="004C76DA"/>
    <w:rsid w:val="004C7EE7"/>
    <w:rsid w:val="004D00F8"/>
    <w:rsid w:val="004D2DEE"/>
    <w:rsid w:val="004D2E1F"/>
    <w:rsid w:val="004D4669"/>
    <w:rsid w:val="004D72BA"/>
    <w:rsid w:val="004D7CAD"/>
    <w:rsid w:val="004D7FD9"/>
    <w:rsid w:val="004E1324"/>
    <w:rsid w:val="004E19A5"/>
    <w:rsid w:val="004E1A3F"/>
    <w:rsid w:val="004E2157"/>
    <w:rsid w:val="004E23A7"/>
    <w:rsid w:val="004E37E5"/>
    <w:rsid w:val="004E3FDB"/>
    <w:rsid w:val="004E5157"/>
    <w:rsid w:val="004E6CCD"/>
    <w:rsid w:val="004E6F93"/>
    <w:rsid w:val="004E7985"/>
    <w:rsid w:val="004F1763"/>
    <w:rsid w:val="004F1F4A"/>
    <w:rsid w:val="004F296D"/>
    <w:rsid w:val="004F45BA"/>
    <w:rsid w:val="004F508B"/>
    <w:rsid w:val="004F5784"/>
    <w:rsid w:val="004F639F"/>
    <w:rsid w:val="004F695F"/>
    <w:rsid w:val="004F6CA4"/>
    <w:rsid w:val="00500752"/>
    <w:rsid w:val="00500B6E"/>
    <w:rsid w:val="00501A50"/>
    <w:rsid w:val="0050205F"/>
    <w:rsid w:val="0050222D"/>
    <w:rsid w:val="005037E6"/>
    <w:rsid w:val="00503AF3"/>
    <w:rsid w:val="00504962"/>
    <w:rsid w:val="0050611F"/>
    <w:rsid w:val="0050696D"/>
    <w:rsid w:val="00507BF3"/>
    <w:rsid w:val="0051094B"/>
    <w:rsid w:val="005110D7"/>
    <w:rsid w:val="00511D99"/>
    <w:rsid w:val="005128D3"/>
    <w:rsid w:val="00512A3F"/>
    <w:rsid w:val="00513397"/>
    <w:rsid w:val="00513B8B"/>
    <w:rsid w:val="005147E8"/>
    <w:rsid w:val="005158F2"/>
    <w:rsid w:val="0051662C"/>
    <w:rsid w:val="00520B09"/>
    <w:rsid w:val="00521556"/>
    <w:rsid w:val="0052231D"/>
    <w:rsid w:val="00523014"/>
    <w:rsid w:val="00523226"/>
    <w:rsid w:val="00524C14"/>
    <w:rsid w:val="00524FF8"/>
    <w:rsid w:val="00525DF1"/>
    <w:rsid w:val="005262AA"/>
    <w:rsid w:val="00526996"/>
    <w:rsid w:val="00526D91"/>
    <w:rsid w:val="00526DFC"/>
    <w:rsid w:val="00526F43"/>
    <w:rsid w:val="00526FAE"/>
    <w:rsid w:val="00527651"/>
    <w:rsid w:val="00527976"/>
    <w:rsid w:val="00531575"/>
    <w:rsid w:val="00532AEE"/>
    <w:rsid w:val="00535546"/>
    <w:rsid w:val="005363AB"/>
    <w:rsid w:val="00537051"/>
    <w:rsid w:val="0054040D"/>
    <w:rsid w:val="005422EC"/>
    <w:rsid w:val="00544DB5"/>
    <w:rsid w:val="00544EF4"/>
    <w:rsid w:val="00545E53"/>
    <w:rsid w:val="0054654E"/>
    <w:rsid w:val="00546C2B"/>
    <w:rsid w:val="005479D9"/>
    <w:rsid w:val="005479DD"/>
    <w:rsid w:val="00550294"/>
    <w:rsid w:val="00551B7D"/>
    <w:rsid w:val="00551CDA"/>
    <w:rsid w:val="005531E5"/>
    <w:rsid w:val="005567BF"/>
    <w:rsid w:val="005572BD"/>
    <w:rsid w:val="00557A12"/>
    <w:rsid w:val="00557E55"/>
    <w:rsid w:val="00560AC7"/>
    <w:rsid w:val="0056141B"/>
    <w:rsid w:val="00561AFB"/>
    <w:rsid w:val="00561FA8"/>
    <w:rsid w:val="00562956"/>
    <w:rsid w:val="00562B05"/>
    <w:rsid w:val="005635ED"/>
    <w:rsid w:val="00565253"/>
    <w:rsid w:val="00565355"/>
    <w:rsid w:val="00565973"/>
    <w:rsid w:val="00565EF0"/>
    <w:rsid w:val="00570191"/>
    <w:rsid w:val="00570570"/>
    <w:rsid w:val="00570E20"/>
    <w:rsid w:val="00572440"/>
    <w:rsid w:val="00572512"/>
    <w:rsid w:val="00573B98"/>
    <w:rsid w:val="00573D3D"/>
    <w:rsid w:val="00573EE6"/>
    <w:rsid w:val="0057458D"/>
    <w:rsid w:val="0057547F"/>
    <w:rsid w:val="005754EE"/>
    <w:rsid w:val="00575B59"/>
    <w:rsid w:val="0057617E"/>
    <w:rsid w:val="00576497"/>
    <w:rsid w:val="00577C1A"/>
    <w:rsid w:val="00577FF9"/>
    <w:rsid w:val="00581087"/>
    <w:rsid w:val="005813D8"/>
    <w:rsid w:val="00581875"/>
    <w:rsid w:val="00582105"/>
    <w:rsid w:val="005835E7"/>
    <w:rsid w:val="0058397F"/>
    <w:rsid w:val="00583BF8"/>
    <w:rsid w:val="00583D63"/>
    <w:rsid w:val="0058410D"/>
    <w:rsid w:val="00585F33"/>
    <w:rsid w:val="00586967"/>
    <w:rsid w:val="00586DA6"/>
    <w:rsid w:val="00587B99"/>
    <w:rsid w:val="00591124"/>
    <w:rsid w:val="00591D37"/>
    <w:rsid w:val="00594295"/>
    <w:rsid w:val="005955DA"/>
    <w:rsid w:val="00597024"/>
    <w:rsid w:val="005A0274"/>
    <w:rsid w:val="005A095C"/>
    <w:rsid w:val="005A3C5B"/>
    <w:rsid w:val="005A669D"/>
    <w:rsid w:val="005A6B0B"/>
    <w:rsid w:val="005A6C0B"/>
    <w:rsid w:val="005A75D8"/>
    <w:rsid w:val="005A777D"/>
    <w:rsid w:val="005B073A"/>
    <w:rsid w:val="005B4B8B"/>
    <w:rsid w:val="005B4C2B"/>
    <w:rsid w:val="005B713E"/>
    <w:rsid w:val="005B72D9"/>
    <w:rsid w:val="005C03B6"/>
    <w:rsid w:val="005C3154"/>
    <w:rsid w:val="005C348E"/>
    <w:rsid w:val="005C68E1"/>
    <w:rsid w:val="005C6F1E"/>
    <w:rsid w:val="005D015E"/>
    <w:rsid w:val="005D3763"/>
    <w:rsid w:val="005D39C8"/>
    <w:rsid w:val="005D55E1"/>
    <w:rsid w:val="005D662B"/>
    <w:rsid w:val="005D6E05"/>
    <w:rsid w:val="005D7558"/>
    <w:rsid w:val="005D7C38"/>
    <w:rsid w:val="005D7E29"/>
    <w:rsid w:val="005E19F7"/>
    <w:rsid w:val="005E3E58"/>
    <w:rsid w:val="005E4F04"/>
    <w:rsid w:val="005E62C2"/>
    <w:rsid w:val="005E6C71"/>
    <w:rsid w:val="005F07D0"/>
    <w:rsid w:val="005F0963"/>
    <w:rsid w:val="005F2824"/>
    <w:rsid w:val="005F2EBA"/>
    <w:rsid w:val="005F2EFF"/>
    <w:rsid w:val="005F3560"/>
    <w:rsid w:val="005F35ED"/>
    <w:rsid w:val="005F3D90"/>
    <w:rsid w:val="005F402E"/>
    <w:rsid w:val="005F4F53"/>
    <w:rsid w:val="005F72F3"/>
    <w:rsid w:val="005F7812"/>
    <w:rsid w:val="005F7A88"/>
    <w:rsid w:val="00600E76"/>
    <w:rsid w:val="00601DA5"/>
    <w:rsid w:val="00602169"/>
    <w:rsid w:val="00602344"/>
    <w:rsid w:val="00603A1A"/>
    <w:rsid w:val="006045AC"/>
    <w:rsid w:val="006046D5"/>
    <w:rsid w:val="00604A15"/>
    <w:rsid w:val="006059F3"/>
    <w:rsid w:val="006067E5"/>
    <w:rsid w:val="00607A93"/>
    <w:rsid w:val="00607BDE"/>
    <w:rsid w:val="00610C08"/>
    <w:rsid w:val="00611F74"/>
    <w:rsid w:val="00612148"/>
    <w:rsid w:val="0061249C"/>
    <w:rsid w:val="00615772"/>
    <w:rsid w:val="00616471"/>
    <w:rsid w:val="0061686E"/>
    <w:rsid w:val="006174BB"/>
    <w:rsid w:val="00621256"/>
    <w:rsid w:val="00621FCC"/>
    <w:rsid w:val="006220C5"/>
    <w:rsid w:val="00622E4B"/>
    <w:rsid w:val="00622FF7"/>
    <w:rsid w:val="00623448"/>
    <w:rsid w:val="00623BF0"/>
    <w:rsid w:val="00624283"/>
    <w:rsid w:val="006252F6"/>
    <w:rsid w:val="006255EF"/>
    <w:rsid w:val="00626DDD"/>
    <w:rsid w:val="00626F3A"/>
    <w:rsid w:val="006303F3"/>
    <w:rsid w:val="006305D8"/>
    <w:rsid w:val="00630DE9"/>
    <w:rsid w:val="00632764"/>
    <w:rsid w:val="0063298F"/>
    <w:rsid w:val="00632ADC"/>
    <w:rsid w:val="006333DA"/>
    <w:rsid w:val="00633C6A"/>
    <w:rsid w:val="00633F8D"/>
    <w:rsid w:val="00635134"/>
    <w:rsid w:val="006352BA"/>
    <w:rsid w:val="006356E2"/>
    <w:rsid w:val="00641D99"/>
    <w:rsid w:val="00642A65"/>
    <w:rsid w:val="006431F3"/>
    <w:rsid w:val="0064492F"/>
    <w:rsid w:val="00644F7B"/>
    <w:rsid w:val="00645DCE"/>
    <w:rsid w:val="006465AC"/>
    <w:rsid w:val="006465BF"/>
    <w:rsid w:val="0064763A"/>
    <w:rsid w:val="006504D5"/>
    <w:rsid w:val="00651132"/>
    <w:rsid w:val="00651944"/>
    <w:rsid w:val="006524C2"/>
    <w:rsid w:val="00652B61"/>
    <w:rsid w:val="00653A38"/>
    <w:rsid w:val="00653B22"/>
    <w:rsid w:val="006563E6"/>
    <w:rsid w:val="0065727C"/>
    <w:rsid w:val="00657BF4"/>
    <w:rsid w:val="006603FB"/>
    <w:rsid w:val="006608DF"/>
    <w:rsid w:val="006623AC"/>
    <w:rsid w:val="00662BD0"/>
    <w:rsid w:val="006678AF"/>
    <w:rsid w:val="006701EF"/>
    <w:rsid w:val="00670408"/>
    <w:rsid w:val="00673BA5"/>
    <w:rsid w:val="00674D2D"/>
    <w:rsid w:val="006771C1"/>
    <w:rsid w:val="00677F1A"/>
    <w:rsid w:val="00680058"/>
    <w:rsid w:val="00680211"/>
    <w:rsid w:val="00680A42"/>
    <w:rsid w:val="00680B5E"/>
    <w:rsid w:val="00681F9F"/>
    <w:rsid w:val="006820B3"/>
    <w:rsid w:val="00683704"/>
    <w:rsid w:val="00683AF9"/>
    <w:rsid w:val="00683CA6"/>
    <w:rsid w:val="006840EA"/>
    <w:rsid w:val="006844E2"/>
    <w:rsid w:val="00685267"/>
    <w:rsid w:val="00686B0F"/>
    <w:rsid w:val="006872AE"/>
    <w:rsid w:val="00687713"/>
    <w:rsid w:val="00690082"/>
    <w:rsid w:val="00690252"/>
    <w:rsid w:val="006946BB"/>
    <w:rsid w:val="006969FA"/>
    <w:rsid w:val="006970D5"/>
    <w:rsid w:val="006A099D"/>
    <w:rsid w:val="006A0AAD"/>
    <w:rsid w:val="006A1848"/>
    <w:rsid w:val="006A273F"/>
    <w:rsid w:val="006A35D5"/>
    <w:rsid w:val="006A748A"/>
    <w:rsid w:val="006B0DCF"/>
    <w:rsid w:val="006B13D1"/>
    <w:rsid w:val="006B276C"/>
    <w:rsid w:val="006B2A72"/>
    <w:rsid w:val="006B2F92"/>
    <w:rsid w:val="006B3623"/>
    <w:rsid w:val="006B42AD"/>
    <w:rsid w:val="006B4D08"/>
    <w:rsid w:val="006C0401"/>
    <w:rsid w:val="006C1EAA"/>
    <w:rsid w:val="006C3341"/>
    <w:rsid w:val="006C3AD2"/>
    <w:rsid w:val="006C419E"/>
    <w:rsid w:val="006C49B3"/>
    <w:rsid w:val="006C4A31"/>
    <w:rsid w:val="006C5AC2"/>
    <w:rsid w:val="006C6AFB"/>
    <w:rsid w:val="006C7A91"/>
    <w:rsid w:val="006D12CE"/>
    <w:rsid w:val="006D1E82"/>
    <w:rsid w:val="006D2138"/>
    <w:rsid w:val="006D2194"/>
    <w:rsid w:val="006D22FD"/>
    <w:rsid w:val="006D2735"/>
    <w:rsid w:val="006D3469"/>
    <w:rsid w:val="006D418C"/>
    <w:rsid w:val="006D45B2"/>
    <w:rsid w:val="006D4A35"/>
    <w:rsid w:val="006D4E73"/>
    <w:rsid w:val="006D7552"/>
    <w:rsid w:val="006D77AA"/>
    <w:rsid w:val="006E0FCC"/>
    <w:rsid w:val="006E15BC"/>
    <w:rsid w:val="006E1E96"/>
    <w:rsid w:val="006E1FA6"/>
    <w:rsid w:val="006E3967"/>
    <w:rsid w:val="006E5E21"/>
    <w:rsid w:val="006E6EC4"/>
    <w:rsid w:val="006F14DA"/>
    <w:rsid w:val="006F2648"/>
    <w:rsid w:val="006F2E15"/>
    <w:rsid w:val="006F2F10"/>
    <w:rsid w:val="006F3808"/>
    <w:rsid w:val="006F482B"/>
    <w:rsid w:val="006F4E45"/>
    <w:rsid w:val="006F6311"/>
    <w:rsid w:val="00700270"/>
    <w:rsid w:val="00700937"/>
    <w:rsid w:val="00700CF3"/>
    <w:rsid w:val="00701952"/>
    <w:rsid w:val="00701AF3"/>
    <w:rsid w:val="00702556"/>
    <w:rsid w:val="0070277E"/>
    <w:rsid w:val="00704156"/>
    <w:rsid w:val="007048BA"/>
    <w:rsid w:val="00705944"/>
    <w:rsid w:val="007069FC"/>
    <w:rsid w:val="00707CC8"/>
    <w:rsid w:val="007105A7"/>
    <w:rsid w:val="00711221"/>
    <w:rsid w:val="00711B6D"/>
    <w:rsid w:val="0071258F"/>
    <w:rsid w:val="00712675"/>
    <w:rsid w:val="00713808"/>
    <w:rsid w:val="0071402E"/>
    <w:rsid w:val="00714ABE"/>
    <w:rsid w:val="007151B6"/>
    <w:rsid w:val="0071520D"/>
    <w:rsid w:val="00715A1C"/>
    <w:rsid w:val="00715EDB"/>
    <w:rsid w:val="007160D5"/>
    <w:rsid w:val="007163B4"/>
    <w:rsid w:val="007163FB"/>
    <w:rsid w:val="00716DB1"/>
    <w:rsid w:val="00717157"/>
    <w:rsid w:val="00717C2E"/>
    <w:rsid w:val="007204FA"/>
    <w:rsid w:val="007213B3"/>
    <w:rsid w:val="007214E0"/>
    <w:rsid w:val="00721C46"/>
    <w:rsid w:val="0072457F"/>
    <w:rsid w:val="00725406"/>
    <w:rsid w:val="00725848"/>
    <w:rsid w:val="0072621B"/>
    <w:rsid w:val="007264B1"/>
    <w:rsid w:val="00730555"/>
    <w:rsid w:val="00730955"/>
    <w:rsid w:val="007312CC"/>
    <w:rsid w:val="00733636"/>
    <w:rsid w:val="007338F6"/>
    <w:rsid w:val="00736A64"/>
    <w:rsid w:val="00737F25"/>
    <w:rsid w:val="00737F6A"/>
    <w:rsid w:val="00740CC0"/>
    <w:rsid w:val="007410B6"/>
    <w:rsid w:val="00741627"/>
    <w:rsid w:val="00741A5A"/>
    <w:rsid w:val="00741BA5"/>
    <w:rsid w:val="00743BEC"/>
    <w:rsid w:val="007444D3"/>
    <w:rsid w:val="00744C6F"/>
    <w:rsid w:val="00744DA5"/>
    <w:rsid w:val="00745070"/>
    <w:rsid w:val="007457F6"/>
    <w:rsid w:val="00745875"/>
    <w:rsid w:val="00745ABB"/>
    <w:rsid w:val="00746635"/>
    <w:rsid w:val="007467D2"/>
    <w:rsid w:val="00746E38"/>
    <w:rsid w:val="00747CD5"/>
    <w:rsid w:val="0075097A"/>
    <w:rsid w:val="00750D37"/>
    <w:rsid w:val="0075317C"/>
    <w:rsid w:val="0075380D"/>
    <w:rsid w:val="00753B51"/>
    <w:rsid w:val="00755046"/>
    <w:rsid w:val="0075568F"/>
    <w:rsid w:val="00756629"/>
    <w:rsid w:val="00756B6B"/>
    <w:rsid w:val="007575D2"/>
    <w:rsid w:val="007576CA"/>
    <w:rsid w:val="007578C1"/>
    <w:rsid w:val="00757B4F"/>
    <w:rsid w:val="00757B6A"/>
    <w:rsid w:val="007610E0"/>
    <w:rsid w:val="00761765"/>
    <w:rsid w:val="007621AA"/>
    <w:rsid w:val="0076260A"/>
    <w:rsid w:val="007629F8"/>
    <w:rsid w:val="00763504"/>
    <w:rsid w:val="00764A67"/>
    <w:rsid w:val="00765A41"/>
    <w:rsid w:val="007666FD"/>
    <w:rsid w:val="00766CB2"/>
    <w:rsid w:val="00770F6B"/>
    <w:rsid w:val="007713BD"/>
    <w:rsid w:val="00771883"/>
    <w:rsid w:val="007719DE"/>
    <w:rsid w:val="00774B0C"/>
    <w:rsid w:val="00776DC2"/>
    <w:rsid w:val="00780122"/>
    <w:rsid w:val="007803CB"/>
    <w:rsid w:val="00780D2A"/>
    <w:rsid w:val="007811FF"/>
    <w:rsid w:val="0078214B"/>
    <w:rsid w:val="007825B7"/>
    <w:rsid w:val="00783B16"/>
    <w:rsid w:val="0078400D"/>
    <w:rsid w:val="0078498A"/>
    <w:rsid w:val="0078725F"/>
    <w:rsid w:val="00787CE9"/>
    <w:rsid w:val="007908A8"/>
    <w:rsid w:val="00790DE7"/>
    <w:rsid w:val="00792207"/>
    <w:rsid w:val="00792B64"/>
    <w:rsid w:val="00792E29"/>
    <w:rsid w:val="0079379A"/>
    <w:rsid w:val="0079459E"/>
    <w:rsid w:val="00794953"/>
    <w:rsid w:val="00794D1E"/>
    <w:rsid w:val="00795D93"/>
    <w:rsid w:val="00796BE2"/>
    <w:rsid w:val="007A0098"/>
    <w:rsid w:val="007A0F45"/>
    <w:rsid w:val="007A1F2F"/>
    <w:rsid w:val="007A2A5C"/>
    <w:rsid w:val="007A358B"/>
    <w:rsid w:val="007A3614"/>
    <w:rsid w:val="007A5150"/>
    <w:rsid w:val="007A5373"/>
    <w:rsid w:val="007A5736"/>
    <w:rsid w:val="007A5B95"/>
    <w:rsid w:val="007A789F"/>
    <w:rsid w:val="007A7982"/>
    <w:rsid w:val="007A7B77"/>
    <w:rsid w:val="007B02FA"/>
    <w:rsid w:val="007B0931"/>
    <w:rsid w:val="007B1B1A"/>
    <w:rsid w:val="007B2030"/>
    <w:rsid w:val="007B2928"/>
    <w:rsid w:val="007B297C"/>
    <w:rsid w:val="007B2F53"/>
    <w:rsid w:val="007B5D18"/>
    <w:rsid w:val="007B6400"/>
    <w:rsid w:val="007B6B62"/>
    <w:rsid w:val="007B75BC"/>
    <w:rsid w:val="007C0BD6"/>
    <w:rsid w:val="007C19F1"/>
    <w:rsid w:val="007C1EC0"/>
    <w:rsid w:val="007C24FC"/>
    <w:rsid w:val="007C3806"/>
    <w:rsid w:val="007C5BB7"/>
    <w:rsid w:val="007C60B7"/>
    <w:rsid w:val="007C6982"/>
    <w:rsid w:val="007C7447"/>
    <w:rsid w:val="007C7690"/>
    <w:rsid w:val="007C7B2D"/>
    <w:rsid w:val="007D07D5"/>
    <w:rsid w:val="007D1C64"/>
    <w:rsid w:val="007D2C16"/>
    <w:rsid w:val="007D32DD"/>
    <w:rsid w:val="007D4C91"/>
    <w:rsid w:val="007D6DCE"/>
    <w:rsid w:val="007D72C4"/>
    <w:rsid w:val="007D731A"/>
    <w:rsid w:val="007E2CFE"/>
    <w:rsid w:val="007E2D5F"/>
    <w:rsid w:val="007E52F6"/>
    <w:rsid w:val="007E564E"/>
    <w:rsid w:val="007E59C9"/>
    <w:rsid w:val="007E5B56"/>
    <w:rsid w:val="007F0072"/>
    <w:rsid w:val="007F04FF"/>
    <w:rsid w:val="007F1813"/>
    <w:rsid w:val="007F2EB6"/>
    <w:rsid w:val="007F3D52"/>
    <w:rsid w:val="007F54C3"/>
    <w:rsid w:val="007F6100"/>
    <w:rsid w:val="007F6599"/>
    <w:rsid w:val="008009CE"/>
    <w:rsid w:val="0080252F"/>
    <w:rsid w:val="00802949"/>
    <w:rsid w:val="0080301E"/>
    <w:rsid w:val="00803178"/>
    <w:rsid w:val="0080365F"/>
    <w:rsid w:val="008064BB"/>
    <w:rsid w:val="0081079B"/>
    <w:rsid w:val="00812BE5"/>
    <w:rsid w:val="00815E68"/>
    <w:rsid w:val="0081682E"/>
    <w:rsid w:val="00816CB4"/>
    <w:rsid w:val="0081717C"/>
    <w:rsid w:val="00817429"/>
    <w:rsid w:val="008179EE"/>
    <w:rsid w:val="00820A6E"/>
    <w:rsid w:val="00820CE2"/>
    <w:rsid w:val="00821514"/>
    <w:rsid w:val="00821E35"/>
    <w:rsid w:val="008231B1"/>
    <w:rsid w:val="0082387C"/>
    <w:rsid w:val="00824591"/>
    <w:rsid w:val="00824AED"/>
    <w:rsid w:val="00825E85"/>
    <w:rsid w:val="00827820"/>
    <w:rsid w:val="00831B8B"/>
    <w:rsid w:val="0083402C"/>
    <w:rsid w:val="0083405D"/>
    <w:rsid w:val="00835166"/>
    <w:rsid w:val="008352D4"/>
    <w:rsid w:val="00836DB9"/>
    <w:rsid w:val="00837C67"/>
    <w:rsid w:val="00837F43"/>
    <w:rsid w:val="008415B0"/>
    <w:rsid w:val="00841916"/>
    <w:rsid w:val="00842028"/>
    <w:rsid w:val="00843321"/>
    <w:rsid w:val="008436B8"/>
    <w:rsid w:val="00844893"/>
    <w:rsid w:val="00845E8E"/>
    <w:rsid w:val="008460B6"/>
    <w:rsid w:val="00850C9D"/>
    <w:rsid w:val="00851381"/>
    <w:rsid w:val="00852B59"/>
    <w:rsid w:val="00852D56"/>
    <w:rsid w:val="00853FA5"/>
    <w:rsid w:val="00856272"/>
    <w:rsid w:val="008563FF"/>
    <w:rsid w:val="0085711E"/>
    <w:rsid w:val="00857F9F"/>
    <w:rsid w:val="0086018B"/>
    <w:rsid w:val="008611DD"/>
    <w:rsid w:val="008614D0"/>
    <w:rsid w:val="008620DE"/>
    <w:rsid w:val="00862843"/>
    <w:rsid w:val="00865E24"/>
    <w:rsid w:val="00866867"/>
    <w:rsid w:val="00872257"/>
    <w:rsid w:val="00873041"/>
    <w:rsid w:val="00873400"/>
    <w:rsid w:val="008744E7"/>
    <w:rsid w:val="008753E6"/>
    <w:rsid w:val="0087738C"/>
    <w:rsid w:val="00877B5F"/>
    <w:rsid w:val="008802AF"/>
    <w:rsid w:val="008804E6"/>
    <w:rsid w:val="00881926"/>
    <w:rsid w:val="00881AB5"/>
    <w:rsid w:val="00881C1A"/>
    <w:rsid w:val="00882851"/>
    <w:rsid w:val="0088318F"/>
    <w:rsid w:val="0088331D"/>
    <w:rsid w:val="008852B0"/>
    <w:rsid w:val="00885AE7"/>
    <w:rsid w:val="00886B60"/>
    <w:rsid w:val="0088718A"/>
    <w:rsid w:val="00887889"/>
    <w:rsid w:val="00890EF1"/>
    <w:rsid w:val="008911DE"/>
    <w:rsid w:val="00891BA8"/>
    <w:rsid w:val="008920FF"/>
    <w:rsid w:val="008926E8"/>
    <w:rsid w:val="00894F19"/>
    <w:rsid w:val="00896A10"/>
    <w:rsid w:val="008971B5"/>
    <w:rsid w:val="008A03BC"/>
    <w:rsid w:val="008A1890"/>
    <w:rsid w:val="008A32C6"/>
    <w:rsid w:val="008A5D26"/>
    <w:rsid w:val="008A6B13"/>
    <w:rsid w:val="008A6ECB"/>
    <w:rsid w:val="008B00C1"/>
    <w:rsid w:val="008B0AB3"/>
    <w:rsid w:val="008B0BF9"/>
    <w:rsid w:val="008B274D"/>
    <w:rsid w:val="008B2866"/>
    <w:rsid w:val="008B335D"/>
    <w:rsid w:val="008B3859"/>
    <w:rsid w:val="008B42DE"/>
    <w:rsid w:val="008B436D"/>
    <w:rsid w:val="008B4E49"/>
    <w:rsid w:val="008B7712"/>
    <w:rsid w:val="008B7B26"/>
    <w:rsid w:val="008C3524"/>
    <w:rsid w:val="008C3B21"/>
    <w:rsid w:val="008C4061"/>
    <w:rsid w:val="008C4229"/>
    <w:rsid w:val="008C4490"/>
    <w:rsid w:val="008C46BA"/>
    <w:rsid w:val="008C5BE0"/>
    <w:rsid w:val="008C6440"/>
    <w:rsid w:val="008C7233"/>
    <w:rsid w:val="008D1E30"/>
    <w:rsid w:val="008D1F98"/>
    <w:rsid w:val="008D2434"/>
    <w:rsid w:val="008D25EA"/>
    <w:rsid w:val="008D4CC3"/>
    <w:rsid w:val="008D5390"/>
    <w:rsid w:val="008D5C93"/>
    <w:rsid w:val="008D6BBD"/>
    <w:rsid w:val="008D7AEA"/>
    <w:rsid w:val="008E1543"/>
    <w:rsid w:val="008E171D"/>
    <w:rsid w:val="008E2785"/>
    <w:rsid w:val="008E650E"/>
    <w:rsid w:val="008E6F3E"/>
    <w:rsid w:val="008E78A3"/>
    <w:rsid w:val="008F0654"/>
    <w:rsid w:val="008F06CB"/>
    <w:rsid w:val="008F147E"/>
    <w:rsid w:val="008F206A"/>
    <w:rsid w:val="008F2E83"/>
    <w:rsid w:val="008F58D3"/>
    <w:rsid w:val="008F612A"/>
    <w:rsid w:val="00900603"/>
    <w:rsid w:val="00901103"/>
    <w:rsid w:val="00901C52"/>
    <w:rsid w:val="0090293D"/>
    <w:rsid w:val="009034DE"/>
    <w:rsid w:val="00905396"/>
    <w:rsid w:val="0090605D"/>
    <w:rsid w:val="00906419"/>
    <w:rsid w:val="009064AE"/>
    <w:rsid w:val="00907E24"/>
    <w:rsid w:val="009116DB"/>
    <w:rsid w:val="00912889"/>
    <w:rsid w:val="00912F59"/>
    <w:rsid w:val="00913A42"/>
    <w:rsid w:val="00914167"/>
    <w:rsid w:val="009143DB"/>
    <w:rsid w:val="00914D49"/>
    <w:rsid w:val="00915065"/>
    <w:rsid w:val="00915905"/>
    <w:rsid w:val="0091659C"/>
    <w:rsid w:val="00917CE5"/>
    <w:rsid w:val="009200D5"/>
    <w:rsid w:val="009202E2"/>
    <w:rsid w:val="009209A3"/>
    <w:rsid w:val="00920B09"/>
    <w:rsid w:val="009217C0"/>
    <w:rsid w:val="00924B89"/>
    <w:rsid w:val="00925241"/>
    <w:rsid w:val="009257D7"/>
    <w:rsid w:val="00925CEC"/>
    <w:rsid w:val="00926A3F"/>
    <w:rsid w:val="00927111"/>
    <w:rsid w:val="00927534"/>
    <w:rsid w:val="0092794E"/>
    <w:rsid w:val="00930D30"/>
    <w:rsid w:val="00931648"/>
    <w:rsid w:val="009332A2"/>
    <w:rsid w:val="009348A7"/>
    <w:rsid w:val="0093520F"/>
    <w:rsid w:val="00937598"/>
    <w:rsid w:val="0093790B"/>
    <w:rsid w:val="00940C56"/>
    <w:rsid w:val="0094131D"/>
    <w:rsid w:val="009430A9"/>
    <w:rsid w:val="00943751"/>
    <w:rsid w:val="00943FD4"/>
    <w:rsid w:val="00945965"/>
    <w:rsid w:val="00946DD0"/>
    <w:rsid w:val="00947C3B"/>
    <w:rsid w:val="009509E6"/>
    <w:rsid w:val="00951161"/>
    <w:rsid w:val="00951EC5"/>
    <w:rsid w:val="00952018"/>
    <w:rsid w:val="00952800"/>
    <w:rsid w:val="0095300D"/>
    <w:rsid w:val="00954540"/>
    <w:rsid w:val="00956812"/>
    <w:rsid w:val="00956B48"/>
    <w:rsid w:val="0095719A"/>
    <w:rsid w:val="0096169C"/>
    <w:rsid w:val="009623E9"/>
    <w:rsid w:val="009633B6"/>
    <w:rsid w:val="00963EEB"/>
    <w:rsid w:val="009648BC"/>
    <w:rsid w:val="00964C24"/>
    <w:rsid w:val="00964C2F"/>
    <w:rsid w:val="00964EB1"/>
    <w:rsid w:val="00965F88"/>
    <w:rsid w:val="00966A09"/>
    <w:rsid w:val="00967515"/>
    <w:rsid w:val="009708AA"/>
    <w:rsid w:val="009775CA"/>
    <w:rsid w:val="00982EF5"/>
    <w:rsid w:val="009831A2"/>
    <w:rsid w:val="0098329A"/>
    <w:rsid w:val="009832D1"/>
    <w:rsid w:val="009833B4"/>
    <w:rsid w:val="00983C93"/>
    <w:rsid w:val="00984E03"/>
    <w:rsid w:val="00985747"/>
    <w:rsid w:val="009864D7"/>
    <w:rsid w:val="00986951"/>
    <w:rsid w:val="0098751D"/>
    <w:rsid w:val="00987E85"/>
    <w:rsid w:val="009902AA"/>
    <w:rsid w:val="0099039D"/>
    <w:rsid w:val="009921DE"/>
    <w:rsid w:val="009936EA"/>
    <w:rsid w:val="00995314"/>
    <w:rsid w:val="009953E1"/>
    <w:rsid w:val="00997153"/>
    <w:rsid w:val="009A073A"/>
    <w:rsid w:val="009A0D12"/>
    <w:rsid w:val="009A1987"/>
    <w:rsid w:val="009A2B16"/>
    <w:rsid w:val="009A2BEE"/>
    <w:rsid w:val="009A3A9A"/>
    <w:rsid w:val="009A47EA"/>
    <w:rsid w:val="009A5172"/>
    <w:rsid w:val="009A5289"/>
    <w:rsid w:val="009A6DEE"/>
    <w:rsid w:val="009A7540"/>
    <w:rsid w:val="009A7A53"/>
    <w:rsid w:val="009B0402"/>
    <w:rsid w:val="009B0883"/>
    <w:rsid w:val="009B0B75"/>
    <w:rsid w:val="009B0D79"/>
    <w:rsid w:val="009B16DF"/>
    <w:rsid w:val="009B4064"/>
    <w:rsid w:val="009B4CB2"/>
    <w:rsid w:val="009B6701"/>
    <w:rsid w:val="009B6EF7"/>
    <w:rsid w:val="009B7000"/>
    <w:rsid w:val="009B739C"/>
    <w:rsid w:val="009B7CAE"/>
    <w:rsid w:val="009C04EC"/>
    <w:rsid w:val="009C328C"/>
    <w:rsid w:val="009C4444"/>
    <w:rsid w:val="009C4972"/>
    <w:rsid w:val="009C4F5F"/>
    <w:rsid w:val="009C6E2F"/>
    <w:rsid w:val="009C79AD"/>
    <w:rsid w:val="009C7CA6"/>
    <w:rsid w:val="009D3316"/>
    <w:rsid w:val="009D3647"/>
    <w:rsid w:val="009D55AA"/>
    <w:rsid w:val="009E13DC"/>
    <w:rsid w:val="009E3E77"/>
    <w:rsid w:val="009E3FAB"/>
    <w:rsid w:val="009E4CEC"/>
    <w:rsid w:val="009E5B3F"/>
    <w:rsid w:val="009E7826"/>
    <w:rsid w:val="009E7D90"/>
    <w:rsid w:val="009F1901"/>
    <w:rsid w:val="009F1AB0"/>
    <w:rsid w:val="009F2371"/>
    <w:rsid w:val="009F501D"/>
    <w:rsid w:val="009F5F0A"/>
    <w:rsid w:val="009F6375"/>
    <w:rsid w:val="00A003E8"/>
    <w:rsid w:val="00A00739"/>
    <w:rsid w:val="00A01022"/>
    <w:rsid w:val="00A038E2"/>
    <w:rsid w:val="00A039D5"/>
    <w:rsid w:val="00A04548"/>
    <w:rsid w:val="00A046AD"/>
    <w:rsid w:val="00A079C1"/>
    <w:rsid w:val="00A10E77"/>
    <w:rsid w:val="00A12520"/>
    <w:rsid w:val="00A130FD"/>
    <w:rsid w:val="00A132B2"/>
    <w:rsid w:val="00A139E0"/>
    <w:rsid w:val="00A13D6D"/>
    <w:rsid w:val="00A14028"/>
    <w:rsid w:val="00A14769"/>
    <w:rsid w:val="00A151B5"/>
    <w:rsid w:val="00A159C2"/>
    <w:rsid w:val="00A16151"/>
    <w:rsid w:val="00A16E2F"/>
    <w:rsid w:val="00A16EC6"/>
    <w:rsid w:val="00A17C06"/>
    <w:rsid w:val="00A17D70"/>
    <w:rsid w:val="00A2126E"/>
    <w:rsid w:val="00A21706"/>
    <w:rsid w:val="00A229E0"/>
    <w:rsid w:val="00A2316D"/>
    <w:rsid w:val="00A24DA1"/>
    <w:rsid w:val="00A24FCC"/>
    <w:rsid w:val="00A25BF5"/>
    <w:rsid w:val="00A26936"/>
    <w:rsid w:val="00A26A90"/>
    <w:rsid w:val="00A26B27"/>
    <w:rsid w:val="00A270EE"/>
    <w:rsid w:val="00A30E4F"/>
    <w:rsid w:val="00A32253"/>
    <w:rsid w:val="00A3310E"/>
    <w:rsid w:val="00A333A0"/>
    <w:rsid w:val="00A33B8B"/>
    <w:rsid w:val="00A34376"/>
    <w:rsid w:val="00A3454E"/>
    <w:rsid w:val="00A34967"/>
    <w:rsid w:val="00A36349"/>
    <w:rsid w:val="00A37063"/>
    <w:rsid w:val="00A37E70"/>
    <w:rsid w:val="00A43385"/>
    <w:rsid w:val="00A434CC"/>
    <w:rsid w:val="00A437E1"/>
    <w:rsid w:val="00A4383D"/>
    <w:rsid w:val="00A447B1"/>
    <w:rsid w:val="00A4560C"/>
    <w:rsid w:val="00A45FA9"/>
    <w:rsid w:val="00A4685E"/>
    <w:rsid w:val="00A46F21"/>
    <w:rsid w:val="00A47F0F"/>
    <w:rsid w:val="00A50CD4"/>
    <w:rsid w:val="00A51191"/>
    <w:rsid w:val="00A5189F"/>
    <w:rsid w:val="00A54D2B"/>
    <w:rsid w:val="00A5506D"/>
    <w:rsid w:val="00A55680"/>
    <w:rsid w:val="00A56D62"/>
    <w:rsid w:val="00A56F07"/>
    <w:rsid w:val="00A5762C"/>
    <w:rsid w:val="00A600FC"/>
    <w:rsid w:val="00A60BCA"/>
    <w:rsid w:val="00A614C9"/>
    <w:rsid w:val="00A61674"/>
    <w:rsid w:val="00A61E9E"/>
    <w:rsid w:val="00A638DA"/>
    <w:rsid w:val="00A63FF8"/>
    <w:rsid w:val="00A65B41"/>
    <w:rsid w:val="00A65E00"/>
    <w:rsid w:val="00A66A78"/>
    <w:rsid w:val="00A66E7A"/>
    <w:rsid w:val="00A706BF"/>
    <w:rsid w:val="00A7079A"/>
    <w:rsid w:val="00A70867"/>
    <w:rsid w:val="00A708C9"/>
    <w:rsid w:val="00A72251"/>
    <w:rsid w:val="00A7436E"/>
    <w:rsid w:val="00A74E96"/>
    <w:rsid w:val="00A75A8E"/>
    <w:rsid w:val="00A77486"/>
    <w:rsid w:val="00A81525"/>
    <w:rsid w:val="00A824DD"/>
    <w:rsid w:val="00A82ECA"/>
    <w:rsid w:val="00A83676"/>
    <w:rsid w:val="00A83A5C"/>
    <w:rsid w:val="00A83B7B"/>
    <w:rsid w:val="00A84274"/>
    <w:rsid w:val="00A850F3"/>
    <w:rsid w:val="00A85972"/>
    <w:rsid w:val="00A86419"/>
    <w:rsid w:val="00A864E3"/>
    <w:rsid w:val="00A87F71"/>
    <w:rsid w:val="00A915B3"/>
    <w:rsid w:val="00A92507"/>
    <w:rsid w:val="00A93536"/>
    <w:rsid w:val="00A94574"/>
    <w:rsid w:val="00A953AA"/>
    <w:rsid w:val="00A95936"/>
    <w:rsid w:val="00A96265"/>
    <w:rsid w:val="00A97084"/>
    <w:rsid w:val="00AA12E5"/>
    <w:rsid w:val="00AA1C2C"/>
    <w:rsid w:val="00AA2FDC"/>
    <w:rsid w:val="00AA34D8"/>
    <w:rsid w:val="00AA35F6"/>
    <w:rsid w:val="00AA411C"/>
    <w:rsid w:val="00AA43C8"/>
    <w:rsid w:val="00AA667C"/>
    <w:rsid w:val="00AA6E91"/>
    <w:rsid w:val="00AA6F3B"/>
    <w:rsid w:val="00AA7439"/>
    <w:rsid w:val="00AA761E"/>
    <w:rsid w:val="00AB02BC"/>
    <w:rsid w:val="00AB047E"/>
    <w:rsid w:val="00AB0B0A"/>
    <w:rsid w:val="00AB0BB7"/>
    <w:rsid w:val="00AB0CEB"/>
    <w:rsid w:val="00AB1403"/>
    <w:rsid w:val="00AB22C6"/>
    <w:rsid w:val="00AB2AD0"/>
    <w:rsid w:val="00AB5FC2"/>
    <w:rsid w:val="00AB67FC"/>
    <w:rsid w:val="00AB682E"/>
    <w:rsid w:val="00AB7A72"/>
    <w:rsid w:val="00AC00F2"/>
    <w:rsid w:val="00AC0249"/>
    <w:rsid w:val="00AC0C2C"/>
    <w:rsid w:val="00AC15F6"/>
    <w:rsid w:val="00AC31B5"/>
    <w:rsid w:val="00AC3D77"/>
    <w:rsid w:val="00AC4EA1"/>
    <w:rsid w:val="00AC5381"/>
    <w:rsid w:val="00AC5920"/>
    <w:rsid w:val="00AD0529"/>
    <w:rsid w:val="00AD0E65"/>
    <w:rsid w:val="00AD2BF2"/>
    <w:rsid w:val="00AD3A5F"/>
    <w:rsid w:val="00AD4E90"/>
    <w:rsid w:val="00AD5422"/>
    <w:rsid w:val="00AD7638"/>
    <w:rsid w:val="00AE1B0A"/>
    <w:rsid w:val="00AE3C1B"/>
    <w:rsid w:val="00AE4179"/>
    <w:rsid w:val="00AE4425"/>
    <w:rsid w:val="00AE4981"/>
    <w:rsid w:val="00AE4FBE"/>
    <w:rsid w:val="00AE650F"/>
    <w:rsid w:val="00AE6555"/>
    <w:rsid w:val="00AE7D16"/>
    <w:rsid w:val="00AF131F"/>
    <w:rsid w:val="00AF1424"/>
    <w:rsid w:val="00AF429C"/>
    <w:rsid w:val="00AF4CAA"/>
    <w:rsid w:val="00AF571A"/>
    <w:rsid w:val="00AF60A0"/>
    <w:rsid w:val="00AF67FC"/>
    <w:rsid w:val="00AF7DF5"/>
    <w:rsid w:val="00B00068"/>
    <w:rsid w:val="00B0041C"/>
    <w:rsid w:val="00B006E5"/>
    <w:rsid w:val="00B00D41"/>
    <w:rsid w:val="00B02460"/>
    <w:rsid w:val="00B024C2"/>
    <w:rsid w:val="00B04156"/>
    <w:rsid w:val="00B060BE"/>
    <w:rsid w:val="00B06AF1"/>
    <w:rsid w:val="00B07700"/>
    <w:rsid w:val="00B10285"/>
    <w:rsid w:val="00B123E2"/>
    <w:rsid w:val="00B12A1B"/>
    <w:rsid w:val="00B13098"/>
    <w:rsid w:val="00B13921"/>
    <w:rsid w:val="00B13CFD"/>
    <w:rsid w:val="00B14147"/>
    <w:rsid w:val="00B1528C"/>
    <w:rsid w:val="00B16ACD"/>
    <w:rsid w:val="00B21487"/>
    <w:rsid w:val="00B22799"/>
    <w:rsid w:val="00B22FBD"/>
    <w:rsid w:val="00B232D1"/>
    <w:rsid w:val="00B242C0"/>
    <w:rsid w:val="00B24DB5"/>
    <w:rsid w:val="00B267C8"/>
    <w:rsid w:val="00B31840"/>
    <w:rsid w:val="00B31F9E"/>
    <w:rsid w:val="00B3268F"/>
    <w:rsid w:val="00B327C6"/>
    <w:rsid w:val="00B329A6"/>
    <w:rsid w:val="00B32C2C"/>
    <w:rsid w:val="00B33A1A"/>
    <w:rsid w:val="00B33E6C"/>
    <w:rsid w:val="00B371CC"/>
    <w:rsid w:val="00B40545"/>
    <w:rsid w:val="00B41CD9"/>
    <w:rsid w:val="00B427E6"/>
    <w:rsid w:val="00B428A6"/>
    <w:rsid w:val="00B43E1F"/>
    <w:rsid w:val="00B44973"/>
    <w:rsid w:val="00B45D5D"/>
    <w:rsid w:val="00B45FBC"/>
    <w:rsid w:val="00B47DCC"/>
    <w:rsid w:val="00B47FFC"/>
    <w:rsid w:val="00B50F40"/>
    <w:rsid w:val="00B51A7D"/>
    <w:rsid w:val="00B5211A"/>
    <w:rsid w:val="00B52501"/>
    <w:rsid w:val="00B535C2"/>
    <w:rsid w:val="00B54C9C"/>
    <w:rsid w:val="00B55544"/>
    <w:rsid w:val="00B635ED"/>
    <w:rsid w:val="00B637C1"/>
    <w:rsid w:val="00B642FC"/>
    <w:rsid w:val="00B64D26"/>
    <w:rsid w:val="00B64E82"/>
    <w:rsid w:val="00B64FBB"/>
    <w:rsid w:val="00B65736"/>
    <w:rsid w:val="00B67060"/>
    <w:rsid w:val="00B67762"/>
    <w:rsid w:val="00B70E22"/>
    <w:rsid w:val="00B72F61"/>
    <w:rsid w:val="00B75215"/>
    <w:rsid w:val="00B774CB"/>
    <w:rsid w:val="00B80402"/>
    <w:rsid w:val="00B80B9A"/>
    <w:rsid w:val="00B813D8"/>
    <w:rsid w:val="00B816CE"/>
    <w:rsid w:val="00B81CA5"/>
    <w:rsid w:val="00B82037"/>
    <w:rsid w:val="00B82EB9"/>
    <w:rsid w:val="00B830B7"/>
    <w:rsid w:val="00B833E6"/>
    <w:rsid w:val="00B84028"/>
    <w:rsid w:val="00B84713"/>
    <w:rsid w:val="00B848EA"/>
    <w:rsid w:val="00B84B2B"/>
    <w:rsid w:val="00B87616"/>
    <w:rsid w:val="00B87CF6"/>
    <w:rsid w:val="00B87F98"/>
    <w:rsid w:val="00B90500"/>
    <w:rsid w:val="00B9176C"/>
    <w:rsid w:val="00B935A4"/>
    <w:rsid w:val="00B94C24"/>
    <w:rsid w:val="00B94D7B"/>
    <w:rsid w:val="00B95CA3"/>
    <w:rsid w:val="00BA0233"/>
    <w:rsid w:val="00BA02F0"/>
    <w:rsid w:val="00BA2CC0"/>
    <w:rsid w:val="00BA35B6"/>
    <w:rsid w:val="00BA44BA"/>
    <w:rsid w:val="00BA561A"/>
    <w:rsid w:val="00BB0DC6"/>
    <w:rsid w:val="00BB0EFD"/>
    <w:rsid w:val="00BB1093"/>
    <w:rsid w:val="00BB15E4"/>
    <w:rsid w:val="00BB1637"/>
    <w:rsid w:val="00BB1DEC"/>
    <w:rsid w:val="00BB1E19"/>
    <w:rsid w:val="00BB1EDF"/>
    <w:rsid w:val="00BB21D1"/>
    <w:rsid w:val="00BB2E1D"/>
    <w:rsid w:val="00BB32F2"/>
    <w:rsid w:val="00BB4338"/>
    <w:rsid w:val="00BB5F4C"/>
    <w:rsid w:val="00BB5F85"/>
    <w:rsid w:val="00BB64FD"/>
    <w:rsid w:val="00BB6C0E"/>
    <w:rsid w:val="00BB7B38"/>
    <w:rsid w:val="00BC069D"/>
    <w:rsid w:val="00BC11E5"/>
    <w:rsid w:val="00BC235B"/>
    <w:rsid w:val="00BC4BC6"/>
    <w:rsid w:val="00BC52FD"/>
    <w:rsid w:val="00BC5C2D"/>
    <w:rsid w:val="00BC6B80"/>
    <w:rsid w:val="00BC6D16"/>
    <w:rsid w:val="00BC6E62"/>
    <w:rsid w:val="00BC7443"/>
    <w:rsid w:val="00BD03A1"/>
    <w:rsid w:val="00BD0648"/>
    <w:rsid w:val="00BD1040"/>
    <w:rsid w:val="00BD1777"/>
    <w:rsid w:val="00BD34AA"/>
    <w:rsid w:val="00BD3B9C"/>
    <w:rsid w:val="00BD5E22"/>
    <w:rsid w:val="00BE0C44"/>
    <w:rsid w:val="00BE1B8B"/>
    <w:rsid w:val="00BE2A18"/>
    <w:rsid w:val="00BE2C01"/>
    <w:rsid w:val="00BE3A45"/>
    <w:rsid w:val="00BE41EC"/>
    <w:rsid w:val="00BE56FB"/>
    <w:rsid w:val="00BF015B"/>
    <w:rsid w:val="00BF3DDE"/>
    <w:rsid w:val="00BF62F2"/>
    <w:rsid w:val="00BF6589"/>
    <w:rsid w:val="00BF6E62"/>
    <w:rsid w:val="00BF6F7F"/>
    <w:rsid w:val="00C00647"/>
    <w:rsid w:val="00C00995"/>
    <w:rsid w:val="00C00AF9"/>
    <w:rsid w:val="00C00BB2"/>
    <w:rsid w:val="00C018D8"/>
    <w:rsid w:val="00C02764"/>
    <w:rsid w:val="00C0351D"/>
    <w:rsid w:val="00C038E7"/>
    <w:rsid w:val="00C0485A"/>
    <w:rsid w:val="00C04C74"/>
    <w:rsid w:val="00C04CEF"/>
    <w:rsid w:val="00C0662F"/>
    <w:rsid w:val="00C102AC"/>
    <w:rsid w:val="00C11248"/>
    <w:rsid w:val="00C118DB"/>
    <w:rsid w:val="00C11943"/>
    <w:rsid w:val="00C12E96"/>
    <w:rsid w:val="00C14763"/>
    <w:rsid w:val="00C16141"/>
    <w:rsid w:val="00C16589"/>
    <w:rsid w:val="00C16C53"/>
    <w:rsid w:val="00C16FBD"/>
    <w:rsid w:val="00C21525"/>
    <w:rsid w:val="00C2363F"/>
    <w:rsid w:val="00C236C8"/>
    <w:rsid w:val="00C254DE"/>
    <w:rsid w:val="00C26093"/>
    <w:rsid w:val="00C260B1"/>
    <w:rsid w:val="00C26E56"/>
    <w:rsid w:val="00C26ECC"/>
    <w:rsid w:val="00C31406"/>
    <w:rsid w:val="00C32817"/>
    <w:rsid w:val="00C3418B"/>
    <w:rsid w:val="00C37194"/>
    <w:rsid w:val="00C40637"/>
    <w:rsid w:val="00C40F6C"/>
    <w:rsid w:val="00C44426"/>
    <w:rsid w:val="00C44512"/>
    <w:rsid w:val="00C445F3"/>
    <w:rsid w:val="00C451F4"/>
    <w:rsid w:val="00C45EB1"/>
    <w:rsid w:val="00C46463"/>
    <w:rsid w:val="00C466C6"/>
    <w:rsid w:val="00C51151"/>
    <w:rsid w:val="00C5220D"/>
    <w:rsid w:val="00C52D63"/>
    <w:rsid w:val="00C53FB4"/>
    <w:rsid w:val="00C543E3"/>
    <w:rsid w:val="00C54A3A"/>
    <w:rsid w:val="00C55566"/>
    <w:rsid w:val="00C5622C"/>
    <w:rsid w:val="00C56448"/>
    <w:rsid w:val="00C56671"/>
    <w:rsid w:val="00C56DDA"/>
    <w:rsid w:val="00C60234"/>
    <w:rsid w:val="00C614CB"/>
    <w:rsid w:val="00C61DF0"/>
    <w:rsid w:val="00C6259D"/>
    <w:rsid w:val="00C62D20"/>
    <w:rsid w:val="00C6319E"/>
    <w:rsid w:val="00C653DB"/>
    <w:rsid w:val="00C658E8"/>
    <w:rsid w:val="00C65C05"/>
    <w:rsid w:val="00C65E76"/>
    <w:rsid w:val="00C667BE"/>
    <w:rsid w:val="00C6766B"/>
    <w:rsid w:val="00C67DDE"/>
    <w:rsid w:val="00C70596"/>
    <w:rsid w:val="00C72223"/>
    <w:rsid w:val="00C735ED"/>
    <w:rsid w:val="00C73E11"/>
    <w:rsid w:val="00C75DBC"/>
    <w:rsid w:val="00C761A7"/>
    <w:rsid w:val="00C76417"/>
    <w:rsid w:val="00C7726F"/>
    <w:rsid w:val="00C80622"/>
    <w:rsid w:val="00C819AB"/>
    <w:rsid w:val="00C823DA"/>
    <w:rsid w:val="00C8259F"/>
    <w:rsid w:val="00C82746"/>
    <w:rsid w:val="00C8312F"/>
    <w:rsid w:val="00C83173"/>
    <w:rsid w:val="00C842DD"/>
    <w:rsid w:val="00C84C47"/>
    <w:rsid w:val="00C8535C"/>
    <w:rsid w:val="00C8579F"/>
    <w:rsid w:val="00C858A4"/>
    <w:rsid w:val="00C86AFA"/>
    <w:rsid w:val="00C87708"/>
    <w:rsid w:val="00C91B52"/>
    <w:rsid w:val="00C91DF2"/>
    <w:rsid w:val="00C92442"/>
    <w:rsid w:val="00C95A35"/>
    <w:rsid w:val="00C95BFB"/>
    <w:rsid w:val="00C9620C"/>
    <w:rsid w:val="00CA21FA"/>
    <w:rsid w:val="00CA240B"/>
    <w:rsid w:val="00CA4BE1"/>
    <w:rsid w:val="00CB01F6"/>
    <w:rsid w:val="00CB0CA9"/>
    <w:rsid w:val="00CB166D"/>
    <w:rsid w:val="00CB18D0"/>
    <w:rsid w:val="00CB1C8A"/>
    <w:rsid w:val="00CB24F5"/>
    <w:rsid w:val="00CB2663"/>
    <w:rsid w:val="00CB2905"/>
    <w:rsid w:val="00CB3BBE"/>
    <w:rsid w:val="00CB5113"/>
    <w:rsid w:val="00CB59E9"/>
    <w:rsid w:val="00CC0204"/>
    <w:rsid w:val="00CC0B94"/>
    <w:rsid w:val="00CC0C4B"/>
    <w:rsid w:val="00CC0D6A"/>
    <w:rsid w:val="00CC1C40"/>
    <w:rsid w:val="00CC2690"/>
    <w:rsid w:val="00CC3831"/>
    <w:rsid w:val="00CC3E3D"/>
    <w:rsid w:val="00CC4460"/>
    <w:rsid w:val="00CC519B"/>
    <w:rsid w:val="00CC6E95"/>
    <w:rsid w:val="00CD02FA"/>
    <w:rsid w:val="00CD0CC0"/>
    <w:rsid w:val="00CD12C1"/>
    <w:rsid w:val="00CD18E4"/>
    <w:rsid w:val="00CD214E"/>
    <w:rsid w:val="00CD46FA"/>
    <w:rsid w:val="00CD4E97"/>
    <w:rsid w:val="00CD5973"/>
    <w:rsid w:val="00CD70C0"/>
    <w:rsid w:val="00CD7548"/>
    <w:rsid w:val="00CE01F9"/>
    <w:rsid w:val="00CE0893"/>
    <w:rsid w:val="00CE2A20"/>
    <w:rsid w:val="00CE2D83"/>
    <w:rsid w:val="00CE31A6"/>
    <w:rsid w:val="00CE3F7E"/>
    <w:rsid w:val="00CE4863"/>
    <w:rsid w:val="00CE5CAB"/>
    <w:rsid w:val="00CE5CF0"/>
    <w:rsid w:val="00CE736E"/>
    <w:rsid w:val="00CF01AC"/>
    <w:rsid w:val="00CF09AA"/>
    <w:rsid w:val="00CF2697"/>
    <w:rsid w:val="00CF2D53"/>
    <w:rsid w:val="00CF2F44"/>
    <w:rsid w:val="00CF4813"/>
    <w:rsid w:val="00CF5233"/>
    <w:rsid w:val="00CF5BB5"/>
    <w:rsid w:val="00CF5FA8"/>
    <w:rsid w:val="00D0023B"/>
    <w:rsid w:val="00D002E0"/>
    <w:rsid w:val="00D01269"/>
    <w:rsid w:val="00D018AC"/>
    <w:rsid w:val="00D02137"/>
    <w:rsid w:val="00D029B8"/>
    <w:rsid w:val="00D02F60"/>
    <w:rsid w:val="00D03885"/>
    <w:rsid w:val="00D03B5E"/>
    <w:rsid w:val="00D0464E"/>
    <w:rsid w:val="00D04A96"/>
    <w:rsid w:val="00D05DF5"/>
    <w:rsid w:val="00D06242"/>
    <w:rsid w:val="00D07A7B"/>
    <w:rsid w:val="00D1026B"/>
    <w:rsid w:val="00D10E06"/>
    <w:rsid w:val="00D122BB"/>
    <w:rsid w:val="00D12617"/>
    <w:rsid w:val="00D12981"/>
    <w:rsid w:val="00D139EC"/>
    <w:rsid w:val="00D144EF"/>
    <w:rsid w:val="00D15197"/>
    <w:rsid w:val="00D16820"/>
    <w:rsid w:val="00D169C8"/>
    <w:rsid w:val="00D171E0"/>
    <w:rsid w:val="00D1793F"/>
    <w:rsid w:val="00D179C6"/>
    <w:rsid w:val="00D224C4"/>
    <w:rsid w:val="00D225E5"/>
    <w:rsid w:val="00D22AF5"/>
    <w:rsid w:val="00D235EA"/>
    <w:rsid w:val="00D247A9"/>
    <w:rsid w:val="00D24C27"/>
    <w:rsid w:val="00D24DC8"/>
    <w:rsid w:val="00D2569E"/>
    <w:rsid w:val="00D27CC3"/>
    <w:rsid w:val="00D32721"/>
    <w:rsid w:val="00D328DC"/>
    <w:rsid w:val="00D3297D"/>
    <w:rsid w:val="00D33387"/>
    <w:rsid w:val="00D33661"/>
    <w:rsid w:val="00D402FB"/>
    <w:rsid w:val="00D443DB"/>
    <w:rsid w:val="00D44471"/>
    <w:rsid w:val="00D44A4E"/>
    <w:rsid w:val="00D44B9F"/>
    <w:rsid w:val="00D462F0"/>
    <w:rsid w:val="00D46380"/>
    <w:rsid w:val="00D466D8"/>
    <w:rsid w:val="00D47338"/>
    <w:rsid w:val="00D47A74"/>
    <w:rsid w:val="00D47D7A"/>
    <w:rsid w:val="00D50ABD"/>
    <w:rsid w:val="00D50E6E"/>
    <w:rsid w:val="00D52CC6"/>
    <w:rsid w:val="00D5512B"/>
    <w:rsid w:val="00D55258"/>
    <w:rsid w:val="00D55290"/>
    <w:rsid w:val="00D56901"/>
    <w:rsid w:val="00D57791"/>
    <w:rsid w:val="00D6046A"/>
    <w:rsid w:val="00D60C30"/>
    <w:rsid w:val="00D62870"/>
    <w:rsid w:val="00D643DB"/>
    <w:rsid w:val="00D655D9"/>
    <w:rsid w:val="00D65872"/>
    <w:rsid w:val="00D65A9C"/>
    <w:rsid w:val="00D676F3"/>
    <w:rsid w:val="00D70EF5"/>
    <w:rsid w:val="00D71024"/>
    <w:rsid w:val="00D71351"/>
    <w:rsid w:val="00D71A25"/>
    <w:rsid w:val="00D71FCF"/>
    <w:rsid w:val="00D7231F"/>
    <w:rsid w:val="00D72582"/>
    <w:rsid w:val="00D72A54"/>
    <w:rsid w:val="00D72CC1"/>
    <w:rsid w:val="00D73D81"/>
    <w:rsid w:val="00D76EC9"/>
    <w:rsid w:val="00D770DE"/>
    <w:rsid w:val="00D80E7D"/>
    <w:rsid w:val="00D81397"/>
    <w:rsid w:val="00D81CE5"/>
    <w:rsid w:val="00D81E62"/>
    <w:rsid w:val="00D835BA"/>
    <w:rsid w:val="00D8476B"/>
    <w:rsid w:val="00D848B9"/>
    <w:rsid w:val="00D873F8"/>
    <w:rsid w:val="00D90E69"/>
    <w:rsid w:val="00D91368"/>
    <w:rsid w:val="00D9167F"/>
    <w:rsid w:val="00D921BB"/>
    <w:rsid w:val="00D93106"/>
    <w:rsid w:val="00D933E9"/>
    <w:rsid w:val="00D943B8"/>
    <w:rsid w:val="00D9505D"/>
    <w:rsid w:val="00D953D0"/>
    <w:rsid w:val="00D959F5"/>
    <w:rsid w:val="00D96884"/>
    <w:rsid w:val="00DA1ED9"/>
    <w:rsid w:val="00DA3229"/>
    <w:rsid w:val="00DA323F"/>
    <w:rsid w:val="00DA3FDD"/>
    <w:rsid w:val="00DA52CD"/>
    <w:rsid w:val="00DA7017"/>
    <w:rsid w:val="00DA7028"/>
    <w:rsid w:val="00DB1AD2"/>
    <w:rsid w:val="00DB2B58"/>
    <w:rsid w:val="00DB40F0"/>
    <w:rsid w:val="00DB4678"/>
    <w:rsid w:val="00DB5206"/>
    <w:rsid w:val="00DB5AEA"/>
    <w:rsid w:val="00DB5ED4"/>
    <w:rsid w:val="00DB6276"/>
    <w:rsid w:val="00DB63F5"/>
    <w:rsid w:val="00DB743B"/>
    <w:rsid w:val="00DC1C6B"/>
    <w:rsid w:val="00DC2C2E"/>
    <w:rsid w:val="00DC4A2D"/>
    <w:rsid w:val="00DC4AF0"/>
    <w:rsid w:val="00DC6A76"/>
    <w:rsid w:val="00DC7886"/>
    <w:rsid w:val="00DD0CF2"/>
    <w:rsid w:val="00DD0D86"/>
    <w:rsid w:val="00DD46A4"/>
    <w:rsid w:val="00DD5819"/>
    <w:rsid w:val="00DD7469"/>
    <w:rsid w:val="00DE1554"/>
    <w:rsid w:val="00DE1624"/>
    <w:rsid w:val="00DE1A24"/>
    <w:rsid w:val="00DE2901"/>
    <w:rsid w:val="00DE2F35"/>
    <w:rsid w:val="00DE590F"/>
    <w:rsid w:val="00DE660C"/>
    <w:rsid w:val="00DE7DC1"/>
    <w:rsid w:val="00DF3F7E"/>
    <w:rsid w:val="00DF5473"/>
    <w:rsid w:val="00DF5E07"/>
    <w:rsid w:val="00DF6980"/>
    <w:rsid w:val="00DF7648"/>
    <w:rsid w:val="00E00E29"/>
    <w:rsid w:val="00E01E36"/>
    <w:rsid w:val="00E02BAB"/>
    <w:rsid w:val="00E02C36"/>
    <w:rsid w:val="00E0305B"/>
    <w:rsid w:val="00E04CEB"/>
    <w:rsid w:val="00E04F2D"/>
    <w:rsid w:val="00E060BC"/>
    <w:rsid w:val="00E062A6"/>
    <w:rsid w:val="00E10A6E"/>
    <w:rsid w:val="00E11420"/>
    <w:rsid w:val="00E115CA"/>
    <w:rsid w:val="00E11EC6"/>
    <w:rsid w:val="00E12B7B"/>
    <w:rsid w:val="00E132FB"/>
    <w:rsid w:val="00E15097"/>
    <w:rsid w:val="00E15987"/>
    <w:rsid w:val="00E15E19"/>
    <w:rsid w:val="00E163B2"/>
    <w:rsid w:val="00E170B7"/>
    <w:rsid w:val="00E177DD"/>
    <w:rsid w:val="00E20846"/>
    <w:rsid w:val="00E20900"/>
    <w:rsid w:val="00E20C7F"/>
    <w:rsid w:val="00E2396E"/>
    <w:rsid w:val="00E24728"/>
    <w:rsid w:val="00E24B90"/>
    <w:rsid w:val="00E276AC"/>
    <w:rsid w:val="00E339B2"/>
    <w:rsid w:val="00E3484C"/>
    <w:rsid w:val="00E34A35"/>
    <w:rsid w:val="00E3587F"/>
    <w:rsid w:val="00E35D4F"/>
    <w:rsid w:val="00E36252"/>
    <w:rsid w:val="00E36379"/>
    <w:rsid w:val="00E36B02"/>
    <w:rsid w:val="00E37C2F"/>
    <w:rsid w:val="00E40182"/>
    <w:rsid w:val="00E41C28"/>
    <w:rsid w:val="00E437B1"/>
    <w:rsid w:val="00E4443F"/>
    <w:rsid w:val="00E44B1A"/>
    <w:rsid w:val="00E45780"/>
    <w:rsid w:val="00E46308"/>
    <w:rsid w:val="00E47899"/>
    <w:rsid w:val="00E50960"/>
    <w:rsid w:val="00E51E17"/>
    <w:rsid w:val="00E5231D"/>
    <w:rsid w:val="00E5241F"/>
    <w:rsid w:val="00E52AB3"/>
    <w:rsid w:val="00E52DAB"/>
    <w:rsid w:val="00E539B0"/>
    <w:rsid w:val="00E55994"/>
    <w:rsid w:val="00E5645B"/>
    <w:rsid w:val="00E56B2B"/>
    <w:rsid w:val="00E56BB9"/>
    <w:rsid w:val="00E56E05"/>
    <w:rsid w:val="00E574F0"/>
    <w:rsid w:val="00E60606"/>
    <w:rsid w:val="00E608BB"/>
    <w:rsid w:val="00E60C66"/>
    <w:rsid w:val="00E60F8F"/>
    <w:rsid w:val="00E6130A"/>
    <w:rsid w:val="00E6164D"/>
    <w:rsid w:val="00E618C9"/>
    <w:rsid w:val="00E61E07"/>
    <w:rsid w:val="00E62774"/>
    <w:rsid w:val="00E6307C"/>
    <w:rsid w:val="00E63524"/>
    <w:rsid w:val="00E636FA"/>
    <w:rsid w:val="00E63C3D"/>
    <w:rsid w:val="00E65BD0"/>
    <w:rsid w:val="00E66396"/>
    <w:rsid w:val="00E6646C"/>
    <w:rsid w:val="00E66C50"/>
    <w:rsid w:val="00E66D42"/>
    <w:rsid w:val="00E679D3"/>
    <w:rsid w:val="00E71208"/>
    <w:rsid w:val="00E71444"/>
    <w:rsid w:val="00E71C91"/>
    <w:rsid w:val="00E720A1"/>
    <w:rsid w:val="00E7317A"/>
    <w:rsid w:val="00E743DA"/>
    <w:rsid w:val="00E7465D"/>
    <w:rsid w:val="00E747BE"/>
    <w:rsid w:val="00E75DDA"/>
    <w:rsid w:val="00E773E8"/>
    <w:rsid w:val="00E778E2"/>
    <w:rsid w:val="00E80486"/>
    <w:rsid w:val="00E83531"/>
    <w:rsid w:val="00E83ADD"/>
    <w:rsid w:val="00E84085"/>
    <w:rsid w:val="00E8472E"/>
    <w:rsid w:val="00E84F38"/>
    <w:rsid w:val="00E85623"/>
    <w:rsid w:val="00E86ABF"/>
    <w:rsid w:val="00E87441"/>
    <w:rsid w:val="00E91496"/>
    <w:rsid w:val="00E9178B"/>
    <w:rsid w:val="00E917BD"/>
    <w:rsid w:val="00E91882"/>
    <w:rsid w:val="00E91C88"/>
    <w:rsid w:val="00E91FAE"/>
    <w:rsid w:val="00E94317"/>
    <w:rsid w:val="00E949D7"/>
    <w:rsid w:val="00E94B8A"/>
    <w:rsid w:val="00E96E3F"/>
    <w:rsid w:val="00E97C43"/>
    <w:rsid w:val="00EA0331"/>
    <w:rsid w:val="00EA0481"/>
    <w:rsid w:val="00EA0CFC"/>
    <w:rsid w:val="00EA0D7E"/>
    <w:rsid w:val="00EA270C"/>
    <w:rsid w:val="00EA3412"/>
    <w:rsid w:val="00EA4974"/>
    <w:rsid w:val="00EA532E"/>
    <w:rsid w:val="00EA6218"/>
    <w:rsid w:val="00EA65DF"/>
    <w:rsid w:val="00EA6FF6"/>
    <w:rsid w:val="00EB06D9"/>
    <w:rsid w:val="00EB0B9F"/>
    <w:rsid w:val="00EB0FD0"/>
    <w:rsid w:val="00EB143D"/>
    <w:rsid w:val="00EB145E"/>
    <w:rsid w:val="00EB192B"/>
    <w:rsid w:val="00EB19ED"/>
    <w:rsid w:val="00EB1CAB"/>
    <w:rsid w:val="00EB4111"/>
    <w:rsid w:val="00EB4E72"/>
    <w:rsid w:val="00EB4F12"/>
    <w:rsid w:val="00EB5536"/>
    <w:rsid w:val="00EB5773"/>
    <w:rsid w:val="00EB5F88"/>
    <w:rsid w:val="00EB7E87"/>
    <w:rsid w:val="00EC0F5A"/>
    <w:rsid w:val="00EC4265"/>
    <w:rsid w:val="00EC4CEB"/>
    <w:rsid w:val="00EC659E"/>
    <w:rsid w:val="00EC65BB"/>
    <w:rsid w:val="00ED2072"/>
    <w:rsid w:val="00ED2AE0"/>
    <w:rsid w:val="00ED3AD6"/>
    <w:rsid w:val="00ED553D"/>
    <w:rsid w:val="00ED5553"/>
    <w:rsid w:val="00ED59BA"/>
    <w:rsid w:val="00ED5E36"/>
    <w:rsid w:val="00ED6000"/>
    <w:rsid w:val="00ED6961"/>
    <w:rsid w:val="00ED782A"/>
    <w:rsid w:val="00EE0E3C"/>
    <w:rsid w:val="00EE2843"/>
    <w:rsid w:val="00EE2B08"/>
    <w:rsid w:val="00EE5A8D"/>
    <w:rsid w:val="00EE6162"/>
    <w:rsid w:val="00EF018B"/>
    <w:rsid w:val="00EF0B96"/>
    <w:rsid w:val="00EF3486"/>
    <w:rsid w:val="00EF47AF"/>
    <w:rsid w:val="00EF53B6"/>
    <w:rsid w:val="00EF5CE1"/>
    <w:rsid w:val="00EF713A"/>
    <w:rsid w:val="00F00B73"/>
    <w:rsid w:val="00F00DAB"/>
    <w:rsid w:val="00F056BE"/>
    <w:rsid w:val="00F05D68"/>
    <w:rsid w:val="00F0661C"/>
    <w:rsid w:val="00F115CA"/>
    <w:rsid w:val="00F14817"/>
    <w:rsid w:val="00F14EBA"/>
    <w:rsid w:val="00F1510F"/>
    <w:rsid w:val="00F1533A"/>
    <w:rsid w:val="00F15CF1"/>
    <w:rsid w:val="00F15E5A"/>
    <w:rsid w:val="00F1636F"/>
    <w:rsid w:val="00F16AD9"/>
    <w:rsid w:val="00F175B0"/>
    <w:rsid w:val="00F17F0A"/>
    <w:rsid w:val="00F21014"/>
    <w:rsid w:val="00F217E8"/>
    <w:rsid w:val="00F2668F"/>
    <w:rsid w:val="00F2742F"/>
    <w:rsid w:val="00F2753B"/>
    <w:rsid w:val="00F277C9"/>
    <w:rsid w:val="00F30101"/>
    <w:rsid w:val="00F3099A"/>
    <w:rsid w:val="00F33F8B"/>
    <w:rsid w:val="00F340B2"/>
    <w:rsid w:val="00F34B73"/>
    <w:rsid w:val="00F35B0F"/>
    <w:rsid w:val="00F4084F"/>
    <w:rsid w:val="00F43142"/>
    <w:rsid w:val="00F43390"/>
    <w:rsid w:val="00F43730"/>
    <w:rsid w:val="00F443B2"/>
    <w:rsid w:val="00F458D8"/>
    <w:rsid w:val="00F45D81"/>
    <w:rsid w:val="00F47444"/>
    <w:rsid w:val="00F50237"/>
    <w:rsid w:val="00F53596"/>
    <w:rsid w:val="00F53A73"/>
    <w:rsid w:val="00F53EAB"/>
    <w:rsid w:val="00F54F93"/>
    <w:rsid w:val="00F55127"/>
    <w:rsid w:val="00F55BA8"/>
    <w:rsid w:val="00F55DB1"/>
    <w:rsid w:val="00F5684C"/>
    <w:rsid w:val="00F56ACA"/>
    <w:rsid w:val="00F600FE"/>
    <w:rsid w:val="00F60D20"/>
    <w:rsid w:val="00F6135D"/>
    <w:rsid w:val="00F62E4D"/>
    <w:rsid w:val="00F63328"/>
    <w:rsid w:val="00F63D20"/>
    <w:rsid w:val="00F64B88"/>
    <w:rsid w:val="00F66311"/>
    <w:rsid w:val="00F66B34"/>
    <w:rsid w:val="00F675B9"/>
    <w:rsid w:val="00F711C9"/>
    <w:rsid w:val="00F71E50"/>
    <w:rsid w:val="00F74C59"/>
    <w:rsid w:val="00F755DA"/>
    <w:rsid w:val="00F75C3A"/>
    <w:rsid w:val="00F76934"/>
    <w:rsid w:val="00F802C7"/>
    <w:rsid w:val="00F807D7"/>
    <w:rsid w:val="00F81162"/>
    <w:rsid w:val="00F811B5"/>
    <w:rsid w:val="00F81E69"/>
    <w:rsid w:val="00F82E30"/>
    <w:rsid w:val="00F831CB"/>
    <w:rsid w:val="00F848A3"/>
    <w:rsid w:val="00F84ACF"/>
    <w:rsid w:val="00F85742"/>
    <w:rsid w:val="00F85BF8"/>
    <w:rsid w:val="00F86541"/>
    <w:rsid w:val="00F86CD8"/>
    <w:rsid w:val="00F871CE"/>
    <w:rsid w:val="00F87802"/>
    <w:rsid w:val="00F90C95"/>
    <w:rsid w:val="00F92C0A"/>
    <w:rsid w:val="00F93F61"/>
    <w:rsid w:val="00F9415B"/>
    <w:rsid w:val="00F94C5C"/>
    <w:rsid w:val="00F9512B"/>
    <w:rsid w:val="00F9535F"/>
    <w:rsid w:val="00FA0D7D"/>
    <w:rsid w:val="00FA13C2"/>
    <w:rsid w:val="00FA2FDE"/>
    <w:rsid w:val="00FA3AEA"/>
    <w:rsid w:val="00FA5073"/>
    <w:rsid w:val="00FA6532"/>
    <w:rsid w:val="00FA719A"/>
    <w:rsid w:val="00FA7DE0"/>
    <w:rsid w:val="00FA7EEB"/>
    <w:rsid w:val="00FA7F91"/>
    <w:rsid w:val="00FB121C"/>
    <w:rsid w:val="00FB1529"/>
    <w:rsid w:val="00FB1CDD"/>
    <w:rsid w:val="00FB2C2F"/>
    <w:rsid w:val="00FB305C"/>
    <w:rsid w:val="00FB3B34"/>
    <w:rsid w:val="00FB458F"/>
    <w:rsid w:val="00FB739F"/>
    <w:rsid w:val="00FC2E3D"/>
    <w:rsid w:val="00FC36D4"/>
    <w:rsid w:val="00FC3BDE"/>
    <w:rsid w:val="00FC4C94"/>
    <w:rsid w:val="00FC5B55"/>
    <w:rsid w:val="00FC6419"/>
    <w:rsid w:val="00FC7A00"/>
    <w:rsid w:val="00FC7E5B"/>
    <w:rsid w:val="00FD02E7"/>
    <w:rsid w:val="00FD0F6F"/>
    <w:rsid w:val="00FD1DBE"/>
    <w:rsid w:val="00FD25A7"/>
    <w:rsid w:val="00FD27B6"/>
    <w:rsid w:val="00FD3100"/>
    <w:rsid w:val="00FD3689"/>
    <w:rsid w:val="00FD39BB"/>
    <w:rsid w:val="00FD3C91"/>
    <w:rsid w:val="00FD42A3"/>
    <w:rsid w:val="00FD49EA"/>
    <w:rsid w:val="00FD6427"/>
    <w:rsid w:val="00FD7468"/>
    <w:rsid w:val="00FD7CE0"/>
    <w:rsid w:val="00FE03C8"/>
    <w:rsid w:val="00FE0B3B"/>
    <w:rsid w:val="00FE1BE2"/>
    <w:rsid w:val="00FE5228"/>
    <w:rsid w:val="00FE5F83"/>
    <w:rsid w:val="00FE730A"/>
    <w:rsid w:val="00FF1018"/>
    <w:rsid w:val="00FF1DD7"/>
    <w:rsid w:val="00FF2622"/>
    <w:rsid w:val="00FF2929"/>
    <w:rsid w:val="00FF4453"/>
    <w:rsid w:val="00FF5D5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3882E6"/>
  <w15:docId w15:val="{D3B6B632-6AF7-42C9-8EFF-CA5E805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24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404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rsid w:val="003460C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60C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166D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404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16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2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1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8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02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4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53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40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77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80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46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3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4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07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2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9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8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20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0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18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2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7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0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09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08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48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00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388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0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2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7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1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3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24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38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2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2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815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iegoc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DF31F4-4F15-472E-9260-EBBD6067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22</Pages>
  <Words>6032</Words>
  <Characters>36196</Characters>
  <Application>Microsoft Office Word</Application>
  <DocSecurity>0</DocSecurity>
  <Lines>301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Raczek-Żeromska Melanie</dc:creator>
  <cp:lastModifiedBy>Król Tomasz</cp:lastModifiedBy>
  <cp:revision>2</cp:revision>
  <cp:lastPrinted>2024-10-09T09:23:00Z</cp:lastPrinted>
  <dcterms:created xsi:type="dcterms:W3CDTF">2024-10-14T19:42:00Z</dcterms:created>
  <dcterms:modified xsi:type="dcterms:W3CDTF">2024-10-14T19:42:00Z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